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B2" w:rsidRPr="003A10B2" w:rsidRDefault="003A10B2" w:rsidP="003A10B2">
      <w:pPr>
        <w:pStyle w:val="a5"/>
        <w:jc w:val="center"/>
        <w:rPr>
          <w:rFonts w:ascii="Arial Black" w:hAnsi="Arial Black"/>
          <w:sz w:val="28"/>
          <w:szCs w:val="28"/>
          <w:lang w:eastAsia="ru-RU"/>
        </w:rPr>
      </w:pPr>
      <w:r w:rsidRPr="003A10B2">
        <w:rPr>
          <w:rFonts w:ascii="Arial Black" w:hAnsi="Arial Black"/>
          <w:sz w:val="28"/>
          <w:szCs w:val="28"/>
          <w:lang w:eastAsia="ru-RU"/>
        </w:rPr>
        <w:t xml:space="preserve">Памятки по предупреждению противоправных </w:t>
      </w:r>
      <w:proofErr w:type="spellStart"/>
      <w:r w:rsidRPr="003A10B2">
        <w:rPr>
          <w:rFonts w:ascii="Arial Black" w:hAnsi="Arial Black"/>
          <w:sz w:val="28"/>
          <w:szCs w:val="28"/>
          <w:lang w:eastAsia="ru-RU"/>
        </w:rPr>
        <w:t>дей</w:t>
      </w:r>
      <w:proofErr w:type="gramStart"/>
      <w:r w:rsidRPr="003A10B2">
        <w:rPr>
          <w:rFonts w:ascii="Arial Black" w:hAnsi="Arial Black"/>
          <w:sz w:val="28"/>
          <w:szCs w:val="28"/>
          <w:lang w:eastAsia="ru-RU"/>
        </w:rPr>
        <w:t>c</w:t>
      </w:r>
      <w:proofErr w:type="gramEnd"/>
      <w:r w:rsidRPr="003A10B2">
        <w:rPr>
          <w:rFonts w:ascii="Arial Black" w:hAnsi="Arial Black"/>
          <w:sz w:val="28"/>
          <w:szCs w:val="28"/>
          <w:lang w:eastAsia="ru-RU"/>
        </w:rPr>
        <w:t>твий</w:t>
      </w:r>
      <w:proofErr w:type="spellEnd"/>
    </w:p>
    <w:p w:rsidR="003A10B2" w:rsidRPr="003A10B2" w:rsidRDefault="003A10B2" w:rsidP="003A10B2">
      <w:pPr>
        <w:shd w:val="clear" w:color="auto" w:fill="FFFFFF"/>
        <w:spacing w:after="0" w:line="240" w:lineRule="auto"/>
        <w:ind w:firstLine="709"/>
        <w:jc w:val="right"/>
        <w:rPr>
          <w:rFonts w:ascii="Arial" w:eastAsia="Times New Roman" w:hAnsi="Arial" w:cs="Arial"/>
          <w:color w:val="222222"/>
          <w:sz w:val="24"/>
          <w:szCs w:val="24"/>
          <w:lang w:eastAsia="ru-RU"/>
        </w:rPr>
      </w:pPr>
      <w:r w:rsidRPr="003A10B2">
        <w:rPr>
          <w:rFonts w:ascii="Arial" w:eastAsia="Times New Roman" w:hAnsi="Arial" w:cs="Arial"/>
          <w:b/>
          <w:bCs/>
          <w:color w:val="444444"/>
          <w:sz w:val="24"/>
          <w:szCs w:val="24"/>
          <w:lang w:eastAsia="ru-RU"/>
        </w:rPr>
        <w:t> </w:t>
      </w:r>
    </w:p>
    <w:p w:rsidR="003A10B2" w:rsidRPr="003A10B2" w:rsidRDefault="003A10B2" w:rsidP="003A10B2">
      <w:pPr>
        <w:shd w:val="clear" w:color="auto" w:fill="FFFFFF"/>
        <w:spacing w:after="0" w:line="240" w:lineRule="auto"/>
        <w:ind w:firstLine="709"/>
        <w:jc w:val="right"/>
        <w:rPr>
          <w:rFonts w:ascii="Arial" w:eastAsia="Times New Roman" w:hAnsi="Arial" w:cs="Arial"/>
          <w:color w:val="222222"/>
          <w:sz w:val="24"/>
          <w:szCs w:val="24"/>
          <w:lang w:eastAsia="ru-RU"/>
        </w:rPr>
      </w:pPr>
      <w:r w:rsidRPr="003A10B2">
        <w:rPr>
          <w:rFonts w:ascii="Arial" w:eastAsia="Times New Roman" w:hAnsi="Arial" w:cs="Arial"/>
          <w:b/>
          <w:bCs/>
          <w:color w:val="444444"/>
          <w:sz w:val="24"/>
          <w:szCs w:val="24"/>
          <w:lang w:eastAsia="ru-RU"/>
        </w:rPr>
        <w:t> </w:t>
      </w:r>
    </w:p>
    <w:p w:rsidR="003A10B2" w:rsidRPr="003A10B2" w:rsidRDefault="003A10B2" w:rsidP="003A10B2">
      <w:pPr>
        <w:shd w:val="clear" w:color="auto" w:fill="FFFFFF"/>
        <w:spacing w:after="0" w:line="240" w:lineRule="auto"/>
        <w:ind w:firstLine="709"/>
        <w:jc w:val="right"/>
        <w:rPr>
          <w:rFonts w:ascii="Arial" w:eastAsia="Times New Roman" w:hAnsi="Arial" w:cs="Arial"/>
          <w:i/>
          <w:color w:val="222222"/>
          <w:sz w:val="20"/>
          <w:szCs w:val="20"/>
          <w:lang w:eastAsia="ru-RU"/>
        </w:rPr>
      </w:pPr>
      <w:r w:rsidRPr="003A10B2">
        <w:rPr>
          <w:rFonts w:ascii="Arial" w:eastAsia="Times New Roman" w:hAnsi="Arial" w:cs="Arial"/>
          <w:bCs/>
          <w:i/>
          <w:color w:val="444444"/>
          <w:sz w:val="20"/>
          <w:szCs w:val="20"/>
          <w:lang w:eastAsia="ru-RU"/>
        </w:rPr>
        <w:t>Памятка 1</w:t>
      </w:r>
    </w:p>
    <w:p w:rsidR="003A10B2" w:rsidRPr="003A10B2" w:rsidRDefault="003A10B2" w:rsidP="003A10B2">
      <w:pPr>
        <w:shd w:val="clear" w:color="auto" w:fill="FFFFFF"/>
        <w:spacing w:after="0" w:line="240" w:lineRule="auto"/>
        <w:ind w:firstLine="709"/>
        <w:jc w:val="center"/>
        <w:rPr>
          <w:rFonts w:ascii="Arial" w:eastAsia="Times New Roman" w:hAnsi="Arial" w:cs="Arial"/>
          <w:color w:val="222222"/>
          <w:sz w:val="28"/>
          <w:szCs w:val="28"/>
          <w:highlight w:val="yellow"/>
          <w:lang w:eastAsia="ru-RU"/>
        </w:rPr>
      </w:pPr>
      <w:r w:rsidRPr="003A10B2">
        <w:rPr>
          <w:rFonts w:ascii="Arial" w:eastAsia="Times New Roman" w:hAnsi="Arial" w:cs="Arial"/>
          <w:b/>
          <w:bCs/>
          <w:color w:val="000000"/>
          <w:sz w:val="28"/>
          <w:szCs w:val="28"/>
          <w:highlight w:val="yellow"/>
          <w:lang w:eastAsia="ru-RU"/>
        </w:rPr>
        <w:t>Научить ребенка правилам безопасного поведения</w:t>
      </w:r>
    </w:p>
    <w:p w:rsidR="003A10B2" w:rsidRPr="003A10B2" w:rsidRDefault="003A10B2" w:rsidP="003A10B2">
      <w:pPr>
        <w:shd w:val="clear" w:color="auto" w:fill="FFFFFF"/>
        <w:spacing w:after="0" w:line="240" w:lineRule="auto"/>
        <w:ind w:firstLine="709"/>
        <w:jc w:val="center"/>
        <w:rPr>
          <w:rFonts w:ascii="Arial" w:eastAsia="Times New Roman" w:hAnsi="Arial" w:cs="Arial"/>
          <w:color w:val="222222"/>
          <w:sz w:val="28"/>
          <w:szCs w:val="28"/>
          <w:lang w:eastAsia="ru-RU"/>
        </w:rPr>
      </w:pPr>
      <w:r w:rsidRPr="003A10B2">
        <w:rPr>
          <w:rFonts w:ascii="Arial" w:eastAsia="Times New Roman" w:hAnsi="Arial" w:cs="Arial"/>
          <w:b/>
          <w:bCs/>
          <w:color w:val="000000"/>
          <w:sz w:val="28"/>
          <w:szCs w:val="28"/>
          <w:highlight w:val="yellow"/>
          <w:lang w:eastAsia="ru-RU"/>
        </w:rPr>
        <w:t>под силу каждому!</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Дети обязательно должны знать, как вести себя в экстремальных ситуациях, когда их жизни и здоровью угрожает опасность. Правила безопасного поведения могут помочь несовершеннолетним избежать насилия и сохранить свое физическое и психическое здоровье.</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3A10B2">
        <w:rPr>
          <w:rFonts w:ascii="Arial" w:eastAsia="Times New Roman" w:hAnsi="Arial" w:cs="Arial"/>
          <w:color w:val="000000"/>
          <w:sz w:val="24"/>
          <w:szCs w:val="24"/>
          <w:lang w:eastAsia="ru-RU"/>
        </w:rPr>
        <w:t>ребенок</w:t>
      </w:r>
      <w:proofErr w:type="gramEnd"/>
      <w:r w:rsidRPr="003A10B2">
        <w:rPr>
          <w:rFonts w:ascii="Arial" w:eastAsia="Times New Roman" w:hAnsi="Arial" w:cs="Arial"/>
          <w:color w:val="000000"/>
          <w:sz w:val="24"/>
          <w:szCs w:val="24"/>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Родителям необходимо научить ребенка выражать отказ. Ребенок с детства должен уметь говорить «нет» в следующих ситуациях:</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Когда ребенку предлагают совершить недостойный поступок;</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Если ребенку предлагают поехать куда-нибудь, предупреждая, чтобы он об этом никому не говорил;</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Когда незнакомый человек предлагает ребенку что-либо сладкое (конфеты, пирожные, пирожки и т.п.);</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Когда ребенку предлагают «хорошо» отдохнуть вдали от взрослых, родителей;</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Если незнакомые люди предлагают довезти ребенка на машине или показать им дорогу, сидя в машине;</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Когда малознакомые или незнакомые люди приглашают ребенка к себе в гости и т.д.;</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Когда ребенку предлагают на улице купить недорогой товар, поиграть в азартную игру, обещая большой выигрыш.</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Правила безопасности для детей</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u w:val="single"/>
          <w:lang w:eastAsia="ru-RU"/>
        </w:rPr>
      </w:pPr>
      <w:r w:rsidRPr="003A10B2">
        <w:rPr>
          <w:rFonts w:ascii="Arial" w:eastAsia="Times New Roman" w:hAnsi="Arial" w:cs="Arial"/>
          <w:color w:val="000000"/>
          <w:sz w:val="24"/>
          <w:szCs w:val="24"/>
          <w:u w:val="single"/>
          <w:lang w:eastAsia="ru-RU"/>
        </w:rPr>
        <w:t> Для этого нужно навсегда усвоить «Правила четырех «не»:</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i/>
          <w:iCs/>
          <w:color w:val="000000"/>
          <w:sz w:val="24"/>
          <w:szCs w:val="24"/>
          <w:lang w:eastAsia="ru-RU"/>
        </w:rPr>
        <w:t> 1. не разговаривай с незнакомцами и не впускай их в дом;</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i/>
          <w:iCs/>
          <w:color w:val="000000"/>
          <w:sz w:val="24"/>
          <w:szCs w:val="24"/>
          <w:lang w:eastAsia="ru-RU"/>
        </w:rPr>
        <w:t> 2. не заходи с ними в лифт или подъезд;</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w:t>
      </w:r>
      <w:r w:rsidRPr="003A10B2">
        <w:rPr>
          <w:rFonts w:ascii="Arial" w:eastAsia="Times New Roman" w:hAnsi="Arial" w:cs="Arial"/>
          <w:i/>
          <w:iCs/>
          <w:color w:val="000000"/>
          <w:sz w:val="24"/>
          <w:szCs w:val="24"/>
          <w:lang w:eastAsia="ru-RU"/>
        </w:rPr>
        <w:t>3. не садись в машину к незнакомцам;</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w:t>
      </w:r>
      <w:r w:rsidRPr="003A10B2">
        <w:rPr>
          <w:rFonts w:ascii="Arial" w:eastAsia="Times New Roman" w:hAnsi="Arial" w:cs="Arial"/>
          <w:i/>
          <w:iCs/>
          <w:color w:val="000000"/>
          <w:sz w:val="24"/>
          <w:szCs w:val="24"/>
          <w:lang w:eastAsia="ru-RU"/>
        </w:rPr>
        <w:t>4. не задерживайся на улице после школы, особенно с наступлением темноты.</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Очень важно объяснить ребенку, что незнакомец – это любой человек, которого не знает сам ребенок.</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w:t>
      </w:r>
      <w:r w:rsidRPr="003A10B2">
        <w:rPr>
          <w:rFonts w:ascii="Arial" w:eastAsia="Times New Roman" w:hAnsi="Arial" w:cs="Arial"/>
          <w:color w:val="000000"/>
          <w:sz w:val="24"/>
          <w:szCs w:val="24"/>
          <w:lang w:eastAsia="ru-RU"/>
        </w:rPr>
        <w:lastRenderedPageBreak/>
        <w:t>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3A10B2" w:rsidRPr="003A10B2" w:rsidRDefault="003A10B2" w:rsidP="003A10B2">
      <w:pPr>
        <w:shd w:val="clear" w:color="auto" w:fill="FFFFFF"/>
        <w:spacing w:after="0" w:line="240" w:lineRule="auto"/>
        <w:ind w:firstLine="709"/>
        <w:jc w:val="both"/>
        <w:rPr>
          <w:rFonts w:ascii="Arial" w:eastAsia="Times New Roman" w:hAnsi="Arial" w:cs="Arial"/>
          <w:b/>
          <w:color w:val="222222"/>
          <w:sz w:val="24"/>
          <w:szCs w:val="24"/>
          <w:lang w:eastAsia="ru-RU"/>
        </w:rPr>
      </w:pPr>
      <w:r w:rsidRPr="003A10B2">
        <w:rPr>
          <w:rFonts w:ascii="Arial" w:eastAsia="Times New Roman" w:hAnsi="Arial" w:cs="Arial"/>
          <w:b/>
          <w:color w:val="000000"/>
          <w:sz w:val="24"/>
          <w:szCs w:val="24"/>
          <w:lang w:eastAsia="ru-RU"/>
        </w:rPr>
        <w:t> </w:t>
      </w:r>
      <w:r w:rsidRPr="003A10B2">
        <w:rPr>
          <w:rFonts w:ascii="Arial" w:eastAsia="Times New Roman" w:hAnsi="Arial" w:cs="Arial"/>
          <w:b/>
          <w:color w:val="000000"/>
          <w:sz w:val="24"/>
          <w:szCs w:val="24"/>
          <w:u w:val="single"/>
          <w:lang w:eastAsia="ru-RU"/>
        </w:rPr>
        <w:t>На улице</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Если необходимо пройти в темное время суток, постарайся идти вместе с людьми. Переходи улицу по подземному переходу в группе людей.</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Не ходи в отдаленные и безлюдные места, не играй на стройках и в заброшенных домах.</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Если показалось, что кто-то тебя преследует, необходимо незамедлительно проследовать в людное место, обратиться к взрослому.</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Ни в коем случае не садись в машину, чтобы показать дорогу, магазин, аптеку, не выполняй никакие просьбы водителя.</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Идя вдоль дороги, выбирай маршрут так, чтобы идти навстречу транспорту.</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Если незнакомец просит пойти с ним и позвонить в квартиру, потому что ему не открывают, а тебе откроют – не ходи!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3A10B2" w:rsidRPr="003A10B2" w:rsidRDefault="003A10B2" w:rsidP="003A10B2">
      <w:pPr>
        <w:shd w:val="clear" w:color="auto" w:fill="FFFFFF"/>
        <w:spacing w:after="0" w:line="240" w:lineRule="auto"/>
        <w:ind w:firstLine="709"/>
        <w:jc w:val="both"/>
        <w:rPr>
          <w:rFonts w:ascii="Arial" w:eastAsia="Times New Roman" w:hAnsi="Arial" w:cs="Arial"/>
          <w:b/>
          <w:color w:val="222222"/>
          <w:sz w:val="24"/>
          <w:szCs w:val="24"/>
          <w:lang w:eastAsia="ru-RU"/>
        </w:rPr>
      </w:pPr>
      <w:r w:rsidRPr="003A10B2">
        <w:rPr>
          <w:rFonts w:ascii="Arial" w:eastAsia="Times New Roman" w:hAnsi="Arial" w:cs="Arial"/>
          <w:b/>
          <w:color w:val="000000"/>
          <w:sz w:val="24"/>
          <w:szCs w:val="24"/>
          <w:lang w:eastAsia="ru-RU"/>
        </w:rPr>
        <w:t>         </w:t>
      </w:r>
      <w:r w:rsidRPr="003A10B2">
        <w:rPr>
          <w:rFonts w:ascii="Arial" w:eastAsia="Times New Roman" w:hAnsi="Arial" w:cs="Arial"/>
          <w:b/>
          <w:color w:val="000000"/>
          <w:sz w:val="24"/>
          <w:szCs w:val="24"/>
          <w:u w:val="single"/>
          <w:lang w:eastAsia="ru-RU"/>
        </w:rPr>
        <w:t>В подъезде</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Входи в лифт, только убедившись, что на площадке нет постороннего, который может зайти за тобой в кабину.</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3A10B2" w:rsidRPr="003A10B2" w:rsidRDefault="003A10B2" w:rsidP="003A10B2">
      <w:pPr>
        <w:shd w:val="clear" w:color="auto" w:fill="FFFFFF"/>
        <w:spacing w:after="0" w:line="240" w:lineRule="auto"/>
        <w:ind w:firstLine="709"/>
        <w:jc w:val="both"/>
        <w:rPr>
          <w:rFonts w:ascii="Arial" w:eastAsia="Times New Roman" w:hAnsi="Arial" w:cs="Arial"/>
          <w:b/>
          <w:color w:val="222222"/>
          <w:sz w:val="24"/>
          <w:szCs w:val="24"/>
          <w:lang w:eastAsia="ru-RU"/>
        </w:rPr>
      </w:pPr>
      <w:r w:rsidRPr="003A10B2">
        <w:rPr>
          <w:rFonts w:ascii="Arial" w:eastAsia="Times New Roman" w:hAnsi="Arial" w:cs="Arial"/>
          <w:b/>
          <w:color w:val="000000"/>
          <w:sz w:val="24"/>
          <w:szCs w:val="24"/>
          <w:lang w:eastAsia="ru-RU"/>
        </w:rPr>
        <w:t>          </w:t>
      </w:r>
      <w:r w:rsidRPr="003A10B2">
        <w:rPr>
          <w:rFonts w:ascii="Arial" w:eastAsia="Times New Roman" w:hAnsi="Arial" w:cs="Arial"/>
          <w:b/>
          <w:color w:val="000000"/>
          <w:sz w:val="24"/>
          <w:szCs w:val="24"/>
          <w:u w:val="single"/>
          <w:lang w:eastAsia="ru-RU"/>
        </w:rPr>
        <w:t>Дома</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Pr>
          <w:rFonts w:ascii="Arial" w:eastAsia="Times New Roman" w:hAnsi="Arial" w:cs="Arial"/>
          <w:color w:val="000000"/>
          <w:sz w:val="24"/>
          <w:szCs w:val="24"/>
          <w:lang w:eastAsia="ru-RU"/>
        </w:rPr>
        <w:t>-</w:t>
      </w:r>
      <w:r w:rsidRPr="003A10B2">
        <w:rPr>
          <w:rFonts w:ascii="Arial" w:eastAsia="Times New Roman" w:hAnsi="Arial" w:cs="Arial"/>
          <w:color w:val="000000"/>
          <w:sz w:val="24"/>
          <w:szCs w:val="24"/>
          <w:lang w:eastAsia="ru-RU"/>
        </w:rPr>
        <w:t xml:space="preserve"> Покидая квартиру, посмотри в глазок. Если на лестничной площадке есть люди, подожди, пока они уйдут.</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 Прежде чем открывать ключом входную дверь, убедись, что поблизости никого нет.</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w:t>
      </w:r>
      <w:r w:rsidRPr="003A10B2">
        <w:rPr>
          <w:rFonts w:ascii="Arial" w:eastAsia="Times New Roman" w:hAnsi="Arial" w:cs="Arial"/>
          <w:i/>
          <w:iCs/>
          <w:color w:val="000000"/>
          <w:sz w:val="24"/>
          <w:szCs w:val="24"/>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3A10B2" w:rsidRPr="003A10B2" w:rsidRDefault="003A10B2" w:rsidP="003A10B2">
      <w:pPr>
        <w:shd w:val="clear" w:color="auto" w:fill="FFFFFF"/>
        <w:spacing w:after="0" w:line="240" w:lineRule="auto"/>
        <w:ind w:firstLine="709"/>
        <w:jc w:val="both"/>
        <w:rPr>
          <w:rFonts w:ascii="Arial" w:eastAsia="Times New Roman" w:hAnsi="Arial" w:cs="Arial"/>
          <w:b/>
          <w:color w:val="222222"/>
          <w:sz w:val="24"/>
          <w:szCs w:val="24"/>
          <w:lang w:eastAsia="ru-RU"/>
        </w:rPr>
      </w:pPr>
      <w:r w:rsidRPr="003A10B2">
        <w:rPr>
          <w:rFonts w:ascii="Arial" w:eastAsia="Times New Roman" w:hAnsi="Arial" w:cs="Arial"/>
          <w:b/>
          <w:color w:val="000000"/>
          <w:sz w:val="24"/>
          <w:szCs w:val="24"/>
          <w:lang w:eastAsia="ru-RU"/>
        </w:rPr>
        <w:lastRenderedPageBreak/>
        <w:t> </w:t>
      </w:r>
      <w:r w:rsidRPr="003A10B2">
        <w:rPr>
          <w:rFonts w:ascii="Arial" w:eastAsia="Times New Roman" w:hAnsi="Arial" w:cs="Arial"/>
          <w:b/>
          <w:color w:val="000000"/>
          <w:sz w:val="24"/>
          <w:szCs w:val="24"/>
          <w:highlight w:val="yellow"/>
          <w:lang w:eastAsia="ru-RU"/>
        </w:rPr>
        <w:t>Семейные правила безопасности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1. Придумайте вместе с детьми семейный пароль, который каждый сможет использовать в качестве сигнала в случае опасной ситуации.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4. Оговорите границы окрестностей, в которых ребенок может гулять.</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5. Сформируйте у ребенка привычку рассказывать о том, как он провел время, когда оставался без вашего присмотра.</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7. Дети должны знать, как и в каких случаях можно позвонить в полицию, противопожарную службу и скорую помощь.</w:t>
      </w:r>
    </w:p>
    <w:p w:rsidR="003A10B2" w:rsidRPr="00D3564F" w:rsidRDefault="003A10B2" w:rsidP="003A10B2">
      <w:pPr>
        <w:shd w:val="clear" w:color="auto" w:fill="FFFFFF"/>
        <w:spacing w:after="0" w:line="240" w:lineRule="auto"/>
        <w:ind w:firstLine="709"/>
        <w:jc w:val="both"/>
        <w:rPr>
          <w:rFonts w:ascii="Arial" w:eastAsia="Times New Roman" w:hAnsi="Arial" w:cs="Arial"/>
          <w:b/>
          <w:color w:val="222222"/>
          <w:sz w:val="24"/>
          <w:szCs w:val="24"/>
          <w:lang w:eastAsia="ru-RU"/>
        </w:rPr>
      </w:pPr>
      <w:r w:rsidRPr="00D3564F">
        <w:rPr>
          <w:rFonts w:ascii="Arial" w:eastAsia="Times New Roman" w:hAnsi="Arial" w:cs="Arial"/>
          <w:b/>
          <w:color w:val="000000"/>
          <w:sz w:val="24"/>
          <w:szCs w:val="24"/>
          <w:lang w:eastAsia="ru-RU"/>
        </w:rPr>
        <w:t> </w:t>
      </w:r>
      <w:r w:rsidRPr="00D3564F">
        <w:rPr>
          <w:rFonts w:ascii="Arial" w:eastAsia="Times New Roman" w:hAnsi="Arial" w:cs="Arial"/>
          <w:b/>
          <w:color w:val="000000"/>
          <w:sz w:val="24"/>
          <w:szCs w:val="24"/>
          <w:highlight w:val="yellow"/>
          <w:lang w:eastAsia="ru-RU"/>
        </w:rPr>
        <w:t>Правила для родителей</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1. Уважайте детей, не делайте сами и не позволяйте другим заставлять ребенка делать что-то против его воли.</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 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3A10B2" w:rsidRPr="003A10B2" w:rsidRDefault="003A10B2" w:rsidP="003A10B2">
      <w:pPr>
        <w:shd w:val="clear" w:color="auto" w:fill="FFFFFF"/>
        <w:spacing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4"/>
          <w:szCs w:val="24"/>
          <w:lang w:eastAsia="ru-RU"/>
        </w:rPr>
        <w:t>3. Обсуждайте с ребенком особенности полового развития, отвечайте на его вопросы о сексуальных отношениях.</w:t>
      </w:r>
    </w:p>
    <w:p w:rsidR="003A10B2" w:rsidRPr="003A10B2" w:rsidRDefault="003A10B2" w:rsidP="003A10B2">
      <w:pPr>
        <w:shd w:val="clear" w:color="auto" w:fill="FFFFFF"/>
        <w:spacing w:after="0" w:line="240" w:lineRule="auto"/>
        <w:ind w:firstLine="709"/>
        <w:jc w:val="center"/>
        <w:rPr>
          <w:rFonts w:ascii="Arial" w:eastAsia="Times New Roman" w:hAnsi="Arial" w:cs="Arial"/>
          <w:color w:val="222222"/>
          <w:sz w:val="24"/>
          <w:szCs w:val="24"/>
          <w:lang w:eastAsia="ru-RU"/>
        </w:rPr>
      </w:pPr>
      <w:r w:rsidRPr="003A10B2">
        <w:rPr>
          <w:rFonts w:ascii="Arial" w:eastAsia="Times New Roman" w:hAnsi="Arial" w:cs="Arial"/>
          <w:b/>
          <w:bCs/>
          <w:color w:val="000000"/>
          <w:sz w:val="24"/>
          <w:szCs w:val="24"/>
          <w:lang w:eastAsia="ru-RU"/>
        </w:rPr>
        <w:t>Родители, помните, что главным для ребенка</w:t>
      </w:r>
    </w:p>
    <w:p w:rsidR="003A10B2" w:rsidRPr="003A10B2" w:rsidRDefault="003A10B2" w:rsidP="003A10B2">
      <w:pPr>
        <w:shd w:val="clear" w:color="auto" w:fill="FFFFFF"/>
        <w:spacing w:after="0" w:line="240" w:lineRule="auto"/>
        <w:ind w:firstLine="709"/>
        <w:jc w:val="center"/>
        <w:rPr>
          <w:rFonts w:ascii="Arial" w:eastAsia="Times New Roman" w:hAnsi="Arial" w:cs="Arial"/>
          <w:color w:val="222222"/>
          <w:sz w:val="24"/>
          <w:szCs w:val="24"/>
          <w:lang w:eastAsia="ru-RU"/>
        </w:rPr>
      </w:pPr>
      <w:r w:rsidRPr="003A10B2">
        <w:rPr>
          <w:rFonts w:ascii="Arial" w:eastAsia="Times New Roman" w:hAnsi="Arial" w:cs="Arial"/>
          <w:b/>
          <w:bCs/>
          <w:color w:val="000000"/>
          <w:sz w:val="24"/>
          <w:szCs w:val="24"/>
          <w:lang w:eastAsia="ru-RU"/>
        </w:rPr>
        <w:t>является ваша любовь и внимание!</w:t>
      </w:r>
    </w:p>
    <w:p w:rsidR="003A10B2" w:rsidRPr="003A10B2" w:rsidRDefault="003A10B2" w:rsidP="003A10B2">
      <w:pPr>
        <w:spacing w:after="0" w:line="240" w:lineRule="auto"/>
        <w:rPr>
          <w:rFonts w:ascii="Times New Roman" w:eastAsia="Times New Roman" w:hAnsi="Times New Roman" w:cs="Times New Roman"/>
          <w:sz w:val="24"/>
          <w:szCs w:val="24"/>
          <w:lang w:eastAsia="ru-RU"/>
        </w:rPr>
      </w:pPr>
      <w:r w:rsidRPr="003A10B2">
        <w:rPr>
          <w:rFonts w:ascii="Arial" w:eastAsia="Times New Roman" w:hAnsi="Arial" w:cs="Arial"/>
          <w:color w:val="222222"/>
          <w:sz w:val="24"/>
          <w:szCs w:val="24"/>
          <w:shd w:val="clear" w:color="auto" w:fill="FFFFFF"/>
          <w:lang w:eastAsia="ru-RU"/>
        </w:rPr>
        <w:br w:type="textWrapping" w:clear="all"/>
      </w:r>
    </w:p>
    <w:p w:rsidR="003A10B2" w:rsidRPr="003A10B2" w:rsidRDefault="003A10B2" w:rsidP="003A10B2">
      <w:pPr>
        <w:shd w:val="clear" w:color="auto" w:fill="FFFFFF"/>
        <w:spacing w:before="30" w:after="30" w:line="240" w:lineRule="auto"/>
        <w:jc w:val="right"/>
        <w:rPr>
          <w:rFonts w:ascii="Arial" w:eastAsia="Times New Roman" w:hAnsi="Arial" w:cs="Arial"/>
          <w:color w:val="222222"/>
          <w:sz w:val="24"/>
          <w:szCs w:val="24"/>
          <w:lang w:eastAsia="ru-RU"/>
        </w:rPr>
      </w:pPr>
      <w:r w:rsidRPr="003A10B2">
        <w:rPr>
          <w:rFonts w:ascii="Arial" w:eastAsia="Times New Roman" w:hAnsi="Arial" w:cs="Arial"/>
          <w:color w:val="222222"/>
          <w:sz w:val="24"/>
          <w:szCs w:val="24"/>
          <w:lang w:eastAsia="ru-RU"/>
        </w:rPr>
        <w:t>Памятка 2</w:t>
      </w:r>
    </w:p>
    <w:p w:rsidR="003A10B2" w:rsidRPr="003A10B2" w:rsidRDefault="003A10B2" w:rsidP="003A10B2">
      <w:pPr>
        <w:shd w:val="clear" w:color="auto" w:fill="FFFFFF"/>
        <w:spacing w:before="30" w:after="30" w:line="240" w:lineRule="auto"/>
        <w:jc w:val="center"/>
        <w:rPr>
          <w:rFonts w:ascii="Arial" w:eastAsia="Times New Roman" w:hAnsi="Arial" w:cs="Arial"/>
          <w:color w:val="222222"/>
          <w:sz w:val="24"/>
          <w:szCs w:val="24"/>
          <w:lang w:eastAsia="ru-RU"/>
        </w:rPr>
      </w:pPr>
      <w:r w:rsidRPr="003A10B2">
        <w:rPr>
          <w:rFonts w:ascii="Arial" w:eastAsia="Times New Roman" w:hAnsi="Arial" w:cs="Arial"/>
          <w:b/>
          <w:bCs/>
          <w:color w:val="000000"/>
          <w:sz w:val="26"/>
          <w:szCs w:val="26"/>
          <w:lang w:eastAsia="ru-RU"/>
        </w:rPr>
        <w:t> </w:t>
      </w:r>
    </w:p>
    <w:p w:rsidR="003A10B2" w:rsidRPr="003A10B2" w:rsidRDefault="003A10B2" w:rsidP="003A10B2">
      <w:pPr>
        <w:shd w:val="clear" w:color="auto" w:fill="FFFFFF"/>
        <w:spacing w:before="30" w:after="30" w:line="240" w:lineRule="auto"/>
        <w:jc w:val="center"/>
        <w:rPr>
          <w:rFonts w:ascii="Arial" w:eastAsia="Times New Roman" w:hAnsi="Arial" w:cs="Arial"/>
          <w:color w:val="222222"/>
          <w:sz w:val="24"/>
          <w:szCs w:val="24"/>
          <w:lang w:eastAsia="ru-RU"/>
        </w:rPr>
      </w:pPr>
      <w:r w:rsidRPr="003A10B2">
        <w:rPr>
          <w:rFonts w:ascii="Arial" w:eastAsia="Times New Roman" w:hAnsi="Arial" w:cs="Arial"/>
          <w:b/>
          <w:bCs/>
          <w:color w:val="000000"/>
          <w:sz w:val="26"/>
          <w:szCs w:val="26"/>
          <w:lang w:eastAsia="ru-RU"/>
        </w:rPr>
        <w:t> «</w:t>
      </w:r>
      <w:proofErr w:type="gramStart"/>
      <w:r w:rsidRPr="003A10B2">
        <w:rPr>
          <w:rFonts w:ascii="Arial" w:eastAsia="Times New Roman" w:hAnsi="Arial" w:cs="Arial"/>
          <w:b/>
          <w:bCs/>
          <w:color w:val="000000"/>
          <w:sz w:val="26"/>
          <w:szCs w:val="26"/>
          <w:lang w:eastAsia="ru-RU"/>
        </w:rPr>
        <w:t>О порядке информирования органов внутренних дел при получении сведений о совершении в отношении несовершеннолетних противоправных действий со стороны</w:t>
      </w:r>
      <w:proofErr w:type="gramEnd"/>
      <w:r w:rsidRPr="003A10B2">
        <w:rPr>
          <w:rFonts w:ascii="Arial" w:eastAsia="Times New Roman" w:hAnsi="Arial" w:cs="Arial"/>
          <w:b/>
          <w:bCs/>
          <w:color w:val="000000"/>
          <w:sz w:val="26"/>
          <w:szCs w:val="26"/>
          <w:lang w:eastAsia="ru-RU"/>
        </w:rPr>
        <w:t xml:space="preserve"> родителей или лиц, их замещающих».</w:t>
      </w:r>
    </w:p>
    <w:p w:rsidR="003A10B2" w:rsidRPr="003A10B2" w:rsidRDefault="003A10B2" w:rsidP="003A10B2">
      <w:pPr>
        <w:shd w:val="clear" w:color="auto" w:fill="FFFFFF"/>
        <w:spacing w:before="30" w:after="3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222222"/>
          <w:sz w:val="26"/>
          <w:szCs w:val="26"/>
          <w:lang w:eastAsia="ru-RU"/>
        </w:rPr>
        <w:t> </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proofErr w:type="gramStart"/>
      <w:r w:rsidRPr="003A10B2">
        <w:rPr>
          <w:rFonts w:ascii="Arial" w:eastAsia="Times New Roman" w:hAnsi="Arial" w:cs="Arial"/>
          <w:color w:val="000000"/>
          <w:sz w:val="26"/>
          <w:szCs w:val="26"/>
          <w:lang w:eastAsia="ru-RU"/>
        </w:rPr>
        <w:t>В соответствии со статьей 9 Федерального закона 1999 года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w:t>
      </w:r>
      <w:proofErr w:type="gramEnd"/>
      <w:r w:rsidRPr="003A10B2">
        <w:rPr>
          <w:rFonts w:ascii="Arial" w:eastAsia="Times New Roman" w:hAnsi="Arial" w:cs="Arial"/>
          <w:color w:val="000000"/>
          <w:sz w:val="26"/>
          <w:szCs w:val="26"/>
          <w:lang w:eastAsia="ru-RU"/>
        </w:rPr>
        <w:t xml:space="preserve">, </w:t>
      </w:r>
      <w:proofErr w:type="gramStart"/>
      <w:r w:rsidRPr="003A10B2">
        <w:rPr>
          <w:rFonts w:ascii="Arial" w:eastAsia="Times New Roman" w:hAnsi="Arial" w:cs="Arial"/>
          <w:color w:val="000000"/>
          <w:sz w:val="26"/>
          <w:szCs w:val="26"/>
          <w:lang w:eastAsia="ru-RU"/>
        </w:rPr>
        <w:t>находящиеся</w:t>
      </w:r>
      <w:proofErr w:type="gramEnd"/>
      <w:r w:rsidRPr="003A10B2">
        <w:rPr>
          <w:rFonts w:ascii="Arial" w:eastAsia="Times New Roman" w:hAnsi="Arial" w:cs="Arial"/>
          <w:color w:val="000000"/>
          <w:sz w:val="26"/>
          <w:szCs w:val="26"/>
          <w:lang w:eastAsia="ru-RU"/>
        </w:rPr>
        <w:t xml:space="preserve"> в социально опасном положении, а также незамедлительно информировать:</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1) органы прокуратуры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proofErr w:type="gramStart"/>
      <w:r w:rsidRPr="003A10B2">
        <w:rPr>
          <w:rFonts w:ascii="Arial" w:eastAsia="Times New Roman" w:hAnsi="Arial" w:cs="Arial"/>
          <w:color w:val="000000"/>
          <w:sz w:val="26"/>
          <w:szCs w:val="26"/>
          <w:lang w:eastAsia="ru-RU"/>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w:t>
      </w:r>
      <w:r w:rsidRPr="003A10B2">
        <w:rPr>
          <w:rFonts w:ascii="Arial" w:eastAsia="Times New Roman" w:hAnsi="Arial" w:cs="Arial"/>
          <w:color w:val="000000"/>
          <w:sz w:val="26"/>
          <w:szCs w:val="26"/>
          <w:lang w:eastAsia="ru-RU"/>
        </w:rPr>
        <w:lastRenderedPageBreak/>
        <w:t>несовершеннолетних, действиях либо бездействии должностных лиц, родителей, лиц их заменяющих, не обеспечивших защиту прав и законных интересов детей;</w:t>
      </w:r>
      <w:proofErr w:type="gramEnd"/>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3) органы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4) органы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5) органы внутренних дел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6) органы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7) органы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8) органы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 </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0"/>
          <w:szCs w:val="20"/>
          <w:lang w:eastAsia="ru-RU"/>
        </w:rPr>
        <w:t> </w:t>
      </w:r>
      <w:r w:rsidRPr="003A10B2">
        <w:rPr>
          <w:rFonts w:ascii="Arial" w:eastAsia="Times New Roman" w:hAnsi="Arial" w:cs="Arial"/>
          <w:color w:val="000000"/>
          <w:sz w:val="26"/>
          <w:szCs w:val="26"/>
          <w:lang w:eastAsia="ru-RU"/>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3A10B2" w:rsidRPr="003A10B2" w:rsidRDefault="003A10B2" w:rsidP="003A10B2">
      <w:pPr>
        <w:shd w:val="clear" w:color="auto" w:fill="FFFFFF"/>
        <w:spacing w:before="30" w:after="0" w:line="240" w:lineRule="auto"/>
        <w:ind w:firstLine="709"/>
        <w:jc w:val="both"/>
        <w:textAlignment w:val="baseline"/>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 </w:t>
      </w:r>
      <w:r w:rsidRPr="003A10B2">
        <w:rPr>
          <w:rFonts w:ascii="Arial" w:eastAsia="Times New Roman" w:hAnsi="Arial" w:cs="Arial"/>
          <w:b/>
          <w:bCs/>
          <w:color w:val="000000"/>
          <w:sz w:val="26"/>
          <w:szCs w:val="26"/>
          <w:lang w:eastAsia="ru-RU"/>
        </w:rPr>
        <w:t>Формы жестокого обращения с детьми:</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Физическое насилие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Сексуальное насилие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Психологическое насилие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Пренебрежение нуждами</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0"/>
          <w:szCs w:val="20"/>
          <w:lang w:eastAsia="ru-RU"/>
        </w:rPr>
        <w:t> </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b/>
          <w:bCs/>
          <w:color w:val="000000"/>
          <w:sz w:val="26"/>
          <w:szCs w:val="26"/>
          <w:lang w:eastAsia="ru-RU"/>
        </w:rPr>
        <w:t>Физическое насилие над ребенком </w:t>
      </w:r>
      <w:r w:rsidRPr="003A10B2">
        <w:rPr>
          <w:rFonts w:ascii="Arial" w:eastAsia="Times New Roman" w:hAnsi="Arial" w:cs="Arial"/>
          <w:color w:val="000000"/>
          <w:sz w:val="26"/>
          <w:szCs w:val="26"/>
          <w:lang w:eastAsia="ru-RU"/>
        </w:rPr>
        <w:t>– это вид жестокого обращения, когда несовершеннолетнему причиняют боль, телесные повреждения, наносят ущерб его здоровью или физическому развитию, лишают жизни или не предотвращают возможность причинения страданий, вреда здоровью и угрозы жизни несовершеннолетнего.</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0"/>
          <w:szCs w:val="20"/>
          <w:lang w:eastAsia="ru-RU"/>
        </w:rPr>
        <w:t> </w:t>
      </w:r>
      <w:r w:rsidRPr="003A10B2">
        <w:rPr>
          <w:rFonts w:ascii="Arial" w:eastAsia="Times New Roman" w:hAnsi="Arial" w:cs="Arial"/>
          <w:b/>
          <w:bCs/>
          <w:color w:val="000000"/>
          <w:sz w:val="26"/>
          <w:szCs w:val="26"/>
          <w:lang w:eastAsia="ru-RU"/>
        </w:rPr>
        <w:t>Формы физического насилия:</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Избиение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 xml:space="preserve">Пощечины, подзатыльники, </w:t>
      </w:r>
      <w:proofErr w:type="gramStart"/>
      <w:r w:rsidRPr="003A10B2">
        <w:rPr>
          <w:rFonts w:ascii="Arial" w:eastAsia="Times New Roman" w:hAnsi="Arial" w:cs="Arial"/>
          <w:color w:val="000000"/>
          <w:sz w:val="26"/>
          <w:szCs w:val="26"/>
          <w:lang w:eastAsia="ru-RU"/>
        </w:rPr>
        <w:t>тычки</w:t>
      </w:r>
      <w:proofErr w:type="gramEnd"/>
      <w:r w:rsidRPr="003A10B2">
        <w:rPr>
          <w:rFonts w:ascii="Arial" w:eastAsia="Times New Roman" w:hAnsi="Arial" w:cs="Arial"/>
          <w:color w:val="000000"/>
          <w:sz w:val="26"/>
          <w:szCs w:val="26"/>
          <w:lang w:eastAsia="ru-RU"/>
        </w:rPr>
        <w:t>, шлепки, щипки</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lastRenderedPageBreak/>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Порка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Нанесение травм, ожогов</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Вырывание волос</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Фиксация в неудобной позе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Укусы</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Изоляция (запирание в кладовке, туалете)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Преднамеренное лишение еды, питья, одежды (выставление ребенка в мороз на улицу без теплой одежды)</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Грубое нарушение режима дня</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Обращение с детьми, не соответствующее их возрасту и развитию (предъявление требований, которые ребенок еще не способен выполнить, либо которые перерос)</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Сильное встряхивание грудных детей</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 </w:t>
      </w:r>
      <w:r w:rsidRPr="003A10B2">
        <w:rPr>
          <w:rFonts w:ascii="Arial" w:eastAsia="Times New Roman" w:hAnsi="Arial" w:cs="Arial"/>
          <w:b/>
          <w:bCs/>
          <w:color w:val="000000"/>
          <w:sz w:val="26"/>
          <w:szCs w:val="26"/>
          <w:lang w:eastAsia="ru-RU"/>
        </w:rPr>
        <w:t>Сексуальное насилие над ребенком – </w:t>
      </w:r>
      <w:r w:rsidRPr="003A10B2">
        <w:rPr>
          <w:rFonts w:ascii="Arial" w:eastAsia="Times New Roman" w:hAnsi="Arial" w:cs="Arial"/>
          <w:color w:val="000000"/>
          <w:sz w:val="26"/>
          <w:szCs w:val="26"/>
          <w:lang w:eastAsia="ru-RU"/>
        </w:rPr>
        <w:t>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3A10B2" w:rsidRPr="00D3564F" w:rsidRDefault="003A10B2" w:rsidP="003A10B2">
      <w:pPr>
        <w:shd w:val="clear" w:color="auto" w:fill="FFFFFF"/>
        <w:spacing w:before="30" w:after="0" w:line="240" w:lineRule="auto"/>
        <w:ind w:firstLine="709"/>
        <w:jc w:val="both"/>
        <w:rPr>
          <w:rFonts w:ascii="Arial" w:eastAsia="Times New Roman" w:hAnsi="Arial" w:cs="Arial"/>
          <w:color w:val="222222"/>
          <w:sz w:val="24"/>
          <w:szCs w:val="24"/>
          <w:u w:val="single"/>
          <w:lang w:eastAsia="ru-RU"/>
        </w:rPr>
      </w:pPr>
      <w:r w:rsidRPr="00D3564F">
        <w:rPr>
          <w:rFonts w:ascii="Arial" w:eastAsia="Times New Roman" w:hAnsi="Arial" w:cs="Arial"/>
          <w:color w:val="000000"/>
          <w:sz w:val="20"/>
          <w:szCs w:val="20"/>
          <w:u w:val="single"/>
          <w:lang w:eastAsia="ru-RU"/>
        </w:rPr>
        <w:t> </w:t>
      </w:r>
      <w:r w:rsidRPr="00D3564F">
        <w:rPr>
          <w:rFonts w:ascii="Arial" w:eastAsia="Times New Roman" w:hAnsi="Arial" w:cs="Arial"/>
          <w:b/>
          <w:bCs/>
          <w:color w:val="000000"/>
          <w:sz w:val="26"/>
          <w:szCs w:val="26"/>
          <w:u w:val="single"/>
          <w:lang w:eastAsia="ru-RU"/>
        </w:rPr>
        <w:t>Формы сексуального насилия над ребенком:</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i/>
          <w:iCs/>
          <w:color w:val="000000"/>
          <w:sz w:val="26"/>
          <w:szCs w:val="26"/>
          <w:lang w:eastAsia="ru-RU"/>
        </w:rPr>
        <w:t>Контактное: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Половой акт</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Телесный контакт с половыми органами ребенка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Введение различных предметов во влагалище или анус ребенка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Мастурбация</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i/>
          <w:iCs/>
          <w:color w:val="000000"/>
          <w:sz w:val="26"/>
          <w:szCs w:val="26"/>
          <w:lang w:eastAsia="ru-RU"/>
        </w:rPr>
        <w:t>Неконтактное: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Демонстрация обнаженных гениталий, груди, ягодиц ребенку</w:t>
      </w:r>
    </w:p>
    <w:p w:rsidR="003A10B2" w:rsidRPr="003A10B2" w:rsidRDefault="003A10B2" w:rsidP="00D3564F">
      <w:pPr>
        <w:shd w:val="clear" w:color="auto" w:fill="FFFFFF"/>
        <w:spacing w:after="0" w:line="240" w:lineRule="auto"/>
        <w:ind w:left="720" w:right="-141"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00D3564F">
        <w:rPr>
          <w:rFonts w:ascii="Times New Roman" w:eastAsia="Times New Roman" w:hAnsi="Times New Roman" w:cs="Times New Roman"/>
          <w:color w:val="000000"/>
          <w:sz w:val="14"/>
          <w:szCs w:val="14"/>
          <w:lang w:eastAsia="ru-RU"/>
        </w:rPr>
        <w:t xml:space="preserve"> </w:t>
      </w:r>
      <w:r w:rsidRPr="003A10B2">
        <w:rPr>
          <w:rFonts w:ascii="Arial" w:eastAsia="Times New Roman" w:hAnsi="Arial" w:cs="Arial"/>
          <w:color w:val="000000"/>
          <w:sz w:val="26"/>
          <w:szCs w:val="26"/>
          <w:lang w:eastAsia="ru-RU"/>
        </w:rPr>
        <w:t>Демонстрация эротических и порнографических материалов</w:t>
      </w:r>
      <w:r w:rsidR="00D3564F">
        <w:rPr>
          <w:rFonts w:ascii="Arial" w:eastAsia="Times New Roman" w:hAnsi="Arial" w:cs="Arial"/>
          <w:color w:val="000000"/>
          <w:sz w:val="26"/>
          <w:szCs w:val="26"/>
          <w:lang w:eastAsia="ru-RU"/>
        </w:rPr>
        <w:t xml:space="preserve"> </w:t>
      </w:r>
      <w:r w:rsidRPr="003A10B2">
        <w:rPr>
          <w:rFonts w:ascii="Arial" w:eastAsia="Times New Roman" w:hAnsi="Arial" w:cs="Arial"/>
          <w:color w:val="000000"/>
          <w:sz w:val="26"/>
          <w:szCs w:val="26"/>
          <w:lang w:eastAsia="ru-RU"/>
        </w:rPr>
        <w:t>ребенку</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Совершение полового акта в присутствии ребенка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Подглядывание за ребенком во время совершения им интимных процедур</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Принуждение ребенка к раздеванию в присутствии других лиц</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Игры сексуального характера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Изготовление порнографических изображений ребенка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Подавление нормальных сексуальных интересов ребенка или стимулирование детской сексуальности в ущерб другим аспектам развития ребенка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Разговоры о сексуальности, не соответствующие возрасту ребенка</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b/>
          <w:bCs/>
          <w:color w:val="000000"/>
          <w:sz w:val="26"/>
          <w:szCs w:val="26"/>
          <w:lang w:eastAsia="ru-RU"/>
        </w:rPr>
        <w:t> Психологическое насилие – </w:t>
      </w:r>
      <w:r w:rsidRPr="003A10B2">
        <w:rPr>
          <w:rFonts w:ascii="Arial" w:eastAsia="Times New Roman" w:hAnsi="Arial" w:cs="Arial"/>
          <w:color w:val="000000"/>
          <w:sz w:val="26"/>
          <w:szCs w:val="26"/>
          <w:lang w:eastAsia="ru-RU"/>
        </w:rPr>
        <w:t>периодическое или постоянное психологическое воздействие родителей или других взрослых на ребенка, приводящее к формированию у ребенка патологических черт характера и нарушению психического развития.</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0"/>
          <w:szCs w:val="20"/>
          <w:lang w:eastAsia="ru-RU"/>
        </w:rPr>
        <w:t> </w:t>
      </w:r>
      <w:r w:rsidRPr="003A10B2">
        <w:rPr>
          <w:rFonts w:ascii="Arial" w:eastAsia="Times New Roman" w:hAnsi="Arial" w:cs="Arial"/>
          <w:b/>
          <w:bCs/>
          <w:color w:val="000000"/>
          <w:sz w:val="26"/>
          <w:szCs w:val="26"/>
          <w:lang w:eastAsia="ru-RU"/>
        </w:rPr>
        <w:t>Формы психологического насилия:</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i/>
          <w:iCs/>
          <w:color w:val="000000"/>
          <w:sz w:val="26"/>
          <w:szCs w:val="26"/>
          <w:lang w:eastAsia="ru-RU"/>
        </w:rPr>
        <w:t>Отвержение </w:t>
      </w:r>
      <w:r w:rsidRPr="003A10B2">
        <w:rPr>
          <w:rFonts w:ascii="Arial" w:eastAsia="Times New Roman" w:hAnsi="Arial" w:cs="Arial"/>
          <w:color w:val="000000"/>
          <w:sz w:val="26"/>
          <w:szCs w:val="26"/>
          <w:lang w:eastAsia="ru-RU"/>
        </w:rPr>
        <w:t>– вербальные и невербальные действия, демонстрирующие неприятие ребенка и принижающие его достоинство: враждебное отношение, унижение, в том числе публичное; высмеивание, превращение ребенка в «козла отпущения».</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i/>
          <w:iCs/>
          <w:color w:val="000000"/>
          <w:sz w:val="26"/>
          <w:szCs w:val="26"/>
          <w:lang w:eastAsia="ru-RU"/>
        </w:rPr>
        <w:t>Терроризирование </w:t>
      </w:r>
      <w:r w:rsidRPr="003A10B2">
        <w:rPr>
          <w:rFonts w:ascii="Arial" w:eastAsia="Times New Roman" w:hAnsi="Arial" w:cs="Arial"/>
          <w:color w:val="000000"/>
          <w:sz w:val="26"/>
          <w:szCs w:val="26"/>
          <w:lang w:eastAsia="ru-RU"/>
        </w:rPr>
        <w:t xml:space="preserve">– запугивание, угрозы совершить насилие над ребенком или его </w:t>
      </w:r>
      <w:proofErr w:type="gramStart"/>
      <w:r w:rsidRPr="003A10B2">
        <w:rPr>
          <w:rFonts w:ascii="Arial" w:eastAsia="Times New Roman" w:hAnsi="Arial" w:cs="Arial"/>
          <w:color w:val="000000"/>
          <w:sz w:val="26"/>
          <w:szCs w:val="26"/>
          <w:lang w:eastAsia="ru-RU"/>
        </w:rPr>
        <w:t>близкими</w:t>
      </w:r>
      <w:proofErr w:type="gramEnd"/>
      <w:r w:rsidRPr="003A10B2">
        <w:rPr>
          <w:rFonts w:ascii="Arial" w:eastAsia="Times New Roman" w:hAnsi="Arial" w:cs="Arial"/>
          <w:color w:val="000000"/>
          <w:sz w:val="26"/>
          <w:szCs w:val="26"/>
          <w:lang w:eastAsia="ru-RU"/>
        </w:rPr>
        <w:t xml:space="preserve">: убить, причинить боль или физический вред; помещение ребенка в страшное для него место; оставление ребенка в </w:t>
      </w:r>
      <w:r w:rsidRPr="003A10B2">
        <w:rPr>
          <w:rFonts w:ascii="Arial" w:eastAsia="Times New Roman" w:hAnsi="Arial" w:cs="Arial"/>
          <w:color w:val="000000"/>
          <w:sz w:val="26"/>
          <w:szCs w:val="26"/>
          <w:lang w:eastAsia="ru-RU"/>
        </w:rPr>
        <w:lastRenderedPageBreak/>
        <w:t>опасности; предъявление нереалистичных требований к ребенку, не соответствующих его уровню развития.</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i/>
          <w:iCs/>
          <w:color w:val="000000"/>
          <w:sz w:val="26"/>
          <w:szCs w:val="26"/>
          <w:lang w:eastAsia="ru-RU"/>
        </w:rPr>
        <w:t>Игнорирование </w:t>
      </w:r>
      <w:r w:rsidRPr="003A10B2">
        <w:rPr>
          <w:rFonts w:ascii="Arial" w:eastAsia="Times New Roman" w:hAnsi="Arial" w:cs="Arial"/>
          <w:color w:val="000000"/>
          <w:sz w:val="26"/>
          <w:szCs w:val="26"/>
          <w:lang w:eastAsia="ru-RU"/>
        </w:rPr>
        <w:t xml:space="preserve">– отсутствие эмоционального отклика на нужды ребенка и его попытки к взаимодействию, лишение его эмоциональной стимуляции: нежелание или неспособность взрослого взаимодействовать с ребенком; взаимодействие с ребенком только в случае крайней </w:t>
      </w:r>
      <w:proofErr w:type="spellStart"/>
      <w:proofErr w:type="gramStart"/>
      <w:r w:rsidRPr="003A10B2">
        <w:rPr>
          <w:rFonts w:ascii="Arial" w:eastAsia="Times New Roman" w:hAnsi="Arial" w:cs="Arial"/>
          <w:color w:val="000000"/>
          <w:sz w:val="26"/>
          <w:szCs w:val="26"/>
          <w:lang w:eastAsia="ru-RU"/>
        </w:rPr>
        <w:t>необхо</w:t>
      </w:r>
      <w:r w:rsidR="00D3564F">
        <w:rPr>
          <w:rFonts w:ascii="Arial" w:eastAsia="Times New Roman" w:hAnsi="Arial" w:cs="Arial"/>
          <w:color w:val="000000"/>
          <w:sz w:val="26"/>
          <w:szCs w:val="26"/>
          <w:lang w:eastAsia="ru-RU"/>
        </w:rPr>
        <w:t>-</w:t>
      </w:r>
      <w:r w:rsidRPr="003A10B2">
        <w:rPr>
          <w:rFonts w:ascii="Arial" w:eastAsia="Times New Roman" w:hAnsi="Arial" w:cs="Arial"/>
          <w:color w:val="000000"/>
          <w:sz w:val="26"/>
          <w:szCs w:val="26"/>
          <w:lang w:eastAsia="ru-RU"/>
        </w:rPr>
        <w:t>димости</w:t>
      </w:r>
      <w:proofErr w:type="spellEnd"/>
      <w:proofErr w:type="gramEnd"/>
      <w:r w:rsidRPr="003A10B2">
        <w:rPr>
          <w:rFonts w:ascii="Arial" w:eastAsia="Times New Roman" w:hAnsi="Arial" w:cs="Arial"/>
          <w:color w:val="000000"/>
          <w:sz w:val="26"/>
          <w:szCs w:val="26"/>
          <w:lang w:eastAsia="ru-RU"/>
        </w:rPr>
        <w:t>; отсутствие проявлений привязанности к ребенку, любви, заботы.</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i/>
          <w:iCs/>
          <w:color w:val="000000"/>
          <w:sz w:val="26"/>
          <w:szCs w:val="26"/>
          <w:lang w:eastAsia="ru-RU"/>
        </w:rPr>
        <w:t>Изоляция </w:t>
      </w:r>
      <w:r w:rsidRPr="003A10B2">
        <w:rPr>
          <w:rFonts w:ascii="Arial" w:eastAsia="Times New Roman" w:hAnsi="Arial" w:cs="Arial"/>
          <w:color w:val="000000"/>
          <w:sz w:val="26"/>
          <w:szCs w:val="26"/>
          <w:lang w:eastAsia="ru-RU"/>
        </w:rPr>
        <w:t xml:space="preserve">– последовательные действия, направленные на лишение ребенка возможности встречаться и общаться с другими </w:t>
      </w:r>
      <w:proofErr w:type="gramStart"/>
      <w:r w:rsidRPr="003A10B2">
        <w:rPr>
          <w:rFonts w:ascii="Arial" w:eastAsia="Times New Roman" w:hAnsi="Arial" w:cs="Arial"/>
          <w:color w:val="000000"/>
          <w:sz w:val="26"/>
          <w:szCs w:val="26"/>
          <w:lang w:eastAsia="ru-RU"/>
        </w:rPr>
        <w:t>людьми</w:t>
      </w:r>
      <w:proofErr w:type="gramEnd"/>
      <w:r w:rsidRPr="003A10B2">
        <w:rPr>
          <w:rFonts w:ascii="Arial" w:eastAsia="Times New Roman" w:hAnsi="Arial" w:cs="Arial"/>
          <w:color w:val="000000"/>
          <w:sz w:val="26"/>
          <w:szCs w:val="26"/>
          <w:lang w:eastAsia="ru-RU"/>
        </w:rPr>
        <w:t xml:space="preserve"> как дома, так и вне его: необоснованное ограничение свободного передвижения ребенка; необоснованное ограничение или запрещение социальных контактов ребенка со сверстниками или взрослыми в его среде.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i/>
          <w:iCs/>
          <w:color w:val="000000"/>
          <w:sz w:val="26"/>
          <w:szCs w:val="26"/>
          <w:lang w:eastAsia="ru-RU"/>
        </w:rPr>
        <w:t>Развращение </w:t>
      </w:r>
      <w:r w:rsidRPr="003A10B2">
        <w:rPr>
          <w:rFonts w:ascii="Arial" w:eastAsia="Times New Roman" w:hAnsi="Arial" w:cs="Arial"/>
          <w:color w:val="000000"/>
          <w:sz w:val="26"/>
          <w:szCs w:val="26"/>
          <w:lang w:eastAsia="ru-RU"/>
        </w:rPr>
        <w:t xml:space="preserve">– действия по отношению к ребенку, которые становятся причиной развития у него </w:t>
      </w:r>
      <w:proofErr w:type="spellStart"/>
      <w:r w:rsidRPr="003A10B2">
        <w:rPr>
          <w:rFonts w:ascii="Arial" w:eastAsia="Times New Roman" w:hAnsi="Arial" w:cs="Arial"/>
          <w:color w:val="000000"/>
          <w:sz w:val="26"/>
          <w:szCs w:val="26"/>
          <w:lang w:eastAsia="ru-RU"/>
        </w:rPr>
        <w:t>дезадаптивного</w:t>
      </w:r>
      <w:proofErr w:type="spellEnd"/>
      <w:r w:rsidRPr="003A10B2">
        <w:rPr>
          <w:rFonts w:ascii="Arial" w:eastAsia="Times New Roman" w:hAnsi="Arial" w:cs="Arial"/>
          <w:color w:val="000000"/>
          <w:sz w:val="26"/>
          <w:szCs w:val="26"/>
          <w:lang w:eastAsia="ru-RU"/>
        </w:rPr>
        <w:t xml:space="preserve"> поведения: побуждение несовершеннолетнего к антисоциальному поведению; формирование поведения, не соответствующего уровню развития ребенка; воспрепятствование естественному развитию ребенка; лишение ребенка права иметь свои взгляды, чувства, желания.</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6"/>
          <w:szCs w:val="26"/>
          <w:lang w:eastAsia="ru-RU"/>
        </w:rPr>
        <w:t> </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b/>
          <w:bCs/>
          <w:color w:val="000000"/>
          <w:sz w:val="26"/>
          <w:szCs w:val="26"/>
          <w:lang w:eastAsia="ru-RU"/>
        </w:rPr>
        <w:t>Пренебрежение нуждами </w:t>
      </w:r>
      <w:r w:rsidRPr="003A10B2">
        <w:rPr>
          <w:rFonts w:ascii="Arial" w:eastAsia="Times New Roman" w:hAnsi="Arial" w:cs="Arial"/>
          <w:color w:val="000000"/>
          <w:sz w:val="26"/>
          <w:szCs w:val="26"/>
          <w:lang w:eastAsia="ru-RU"/>
        </w:rPr>
        <w:t>–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3A10B2" w:rsidRPr="003A10B2" w:rsidRDefault="003A10B2" w:rsidP="003A10B2">
      <w:pPr>
        <w:shd w:val="clear" w:color="auto" w:fill="FFFFFF"/>
        <w:spacing w:before="30" w:after="0" w:line="240" w:lineRule="auto"/>
        <w:ind w:firstLine="709"/>
        <w:jc w:val="both"/>
        <w:rPr>
          <w:rFonts w:ascii="Arial" w:eastAsia="Times New Roman" w:hAnsi="Arial" w:cs="Arial"/>
          <w:color w:val="222222"/>
          <w:sz w:val="24"/>
          <w:szCs w:val="24"/>
          <w:lang w:eastAsia="ru-RU"/>
        </w:rPr>
      </w:pPr>
      <w:r w:rsidRPr="003A10B2">
        <w:rPr>
          <w:rFonts w:ascii="Arial" w:eastAsia="Times New Roman" w:hAnsi="Arial" w:cs="Arial"/>
          <w:color w:val="000000"/>
          <w:sz w:val="20"/>
          <w:szCs w:val="20"/>
          <w:lang w:eastAsia="ru-RU"/>
        </w:rPr>
        <w:t> </w:t>
      </w:r>
      <w:r w:rsidRPr="003A10B2">
        <w:rPr>
          <w:rFonts w:ascii="Arial" w:eastAsia="Times New Roman" w:hAnsi="Arial" w:cs="Arial"/>
          <w:b/>
          <w:bCs/>
          <w:color w:val="000000"/>
          <w:sz w:val="26"/>
          <w:szCs w:val="26"/>
          <w:lang w:eastAsia="ru-RU"/>
        </w:rPr>
        <w:t>Формы пренебрежения нуждами:</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Оставление ребенка без присмотра.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Отсутствие должного внимания, опеки, защиты (безнадзорность).</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Не предоставление ребенку питания, одежды, жилья.</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Несоответствие среды обитания потребностям ребенка: отсутствие спального места, соответствующего возрасту ребенка, места для игр и занятий.</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Приготовление пищи ребенку непригодным для него способом, кормление пищей, не соответствующей возрасту ребенка.</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Отсутствие должного гигиенического ухода: купание, смена подгузников, стирка и смена белья и одежды.</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Несоответствие одежды ребенка погодным условиям.</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Не предоставление медицинской помощи ребенку: обследования, лечения, профилактических прививок.</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Неквалифицированное лечение ребенка: дача лекарств без показаний, в неправильной дозировке.</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Опасные условия для жизни ребенка: антисанитария, паразиты, битое стекло, незащищенные электрические розетки, легкий доступ к ядовитым веществам и т.п.</w:t>
      </w:r>
    </w:p>
    <w:p w:rsidR="003A10B2" w:rsidRPr="003A10B2" w:rsidRDefault="003A10B2" w:rsidP="003A10B2">
      <w:pPr>
        <w:shd w:val="clear" w:color="auto" w:fill="FFFFFF"/>
        <w:spacing w:after="0" w:line="240" w:lineRule="auto"/>
        <w:ind w:left="720" w:firstLine="709"/>
        <w:jc w:val="both"/>
        <w:rPr>
          <w:rFonts w:ascii="Arial" w:eastAsia="Times New Roman" w:hAnsi="Arial" w:cs="Arial"/>
          <w:color w:val="222222"/>
          <w:sz w:val="24"/>
          <w:szCs w:val="24"/>
          <w:lang w:eastAsia="ru-RU"/>
        </w:rPr>
      </w:pPr>
      <w:r w:rsidRPr="003A10B2">
        <w:rPr>
          <w:rFonts w:ascii="Symbol" w:eastAsia="Times New Roman" w:hAnsi="Symbol" w:cs="Arial"/>
          <w:color w:val="000000"/>
          <w:sz w:val="20"/>
          <w:szCs w:val="20"/>
          <w:lang w:eastAsia="ru-RU"/>
        </w:rPr>
        <w:t></w:t>
      </w:r>
      <w:r w:rsidRPr="003A10B2">
        <w:rPr>
          <w:rFonts w:ascii="Times New Roman" w:eastAsia="Times New Roman" w:hAnsi="Times New Roman" w:cs="Times New Roman"/>
          <w:color w:val="000000"/>
          <w:sz w:val="14"/>
          <w:szCs w:val="14"/>
          <w:lang w:eastAsia="ru-RU"/>
        </w:rPr>
        <w:t>         </w:t>
      </w:r>
      <w:r w:rsidRPr="003A10B2">
        <w:rPr>
          <w:rFonts w:ascii="Arial" w:eastAsia="Times New Roman" w:hAnsi="Arial" w:cs="Arial"/>
          <w:color w:val="000000"/>
          <w:sz w:val="26"/>
          <w:szCs w:val="26"/>
          <w:lang w:eastAsia="ru-RU"/>
        </w:rPr>
        <w:t>Отсутствие внимания развитию ребенка соответственно возрасту: безучастие к общению и играм с ребенком, отсутствие игрушек, соответствующих возрасту, школьных принадлежностей; бездействие в отношении школьного обучения или препятствование ему.</w:t>
      </w:r>
    </w:p>
    <w:p w:rsidR="003A10B2" w:rsidRDefault="003A10B2" w:rsidP="003A10B2">
      <w:pPr>
        <w:spacing w:after="0" w:line="240" w:lineRule="auto"/>
        <w:rPr>
          <w:rFonts w:ascii="Times New Roman" w:eastAsia="Times New Roman" w:hAnsi="Times New Roman" w:cs="Times New Roman"/>
          <w:sz w:val="24"/>
          <w:szCs w:val="24"/>
          <w:lang w:eastAsia="ru-RU"/>
        </w:rPr>
      </w:pPr>
      <w:r w:rsidRPr="003A10B2">
        <w:rPr>
          <w:rFonts w:ascii="Arial" w:eastAsia="Times New Roman" w:hAnsi="Arial" w:cs="Arial"/>
          <w:color w:val="000000"/>
          <w:sz w:val="26"/>
          <w:szCs w:val="26"/>
          <w:shd w:val="clear" w:color="auto" w:fill="FFFFFF"/>
          <w:lang w:eastAsia="ru-RU"/>
        </w:rPr>
        <w:br w:type="textWrapping" w:clear="all"/>
      </w:r>
    </w:p>
    <w:p w:rsidR="00E20FFE" w:rsidRDefault="00E20FFE" w:rsidP="003A10B2">
      <w:pPr>
        <w:spacing w:after="0" w:line="240" w:lineRule="auto"/>
        <w:rPr>
          <w:rFonts w:ascii="Times New Roman" w:eastAsia="Times New Roman" w:hAnsi="Times New Roman" w:cs="Times New Roman"/>
          <w:sz w:val="24"/>
          <w:szCs w:val="24"/>
          <w:lang w:eastAsia="ru-RU"/>
        </w:rPr>
      </w:pPr>
    </w:p>
    <w:p w:rsidR="00E20FFE" w:rsidRPr="003A10B2" w:rsidRDefault="00E20FFE" w:rsidP="003A10B2">
      <w:pPr>
        <w:spacing w:after="0" w:line="240" w:lineRule="auto"/>
        <w:rPr>
          <w:rFonts w:ascii="Times New Roman" w:eastAsia="Times New Roman" w:hAnsi="Times New Roman" w:cs="Times New Roman"/>
          <w:sz w:val="24"/>
          <w:szCs w:val="24"/>
          <w:lang w:eastAsia="ru-RU"/>
        </w:rPr>
      </w:pPr>
    </w:p>
    <w:p w:rsidR="003A10B2" w:rsidRPr="00D3564F" w:rsidRDefault="003A10B2" w:rsidP="003A10B2">
      <w:pPr>
        <w:shd w:val="clear" w:color="auto" w:fill="FFFFFF"/>
        <w:spacing w:after="0" w:line="240" w:lineRule="auto"/>
        <w:ind w:left="1429"/>
        <w:jc w:val="right"/>
        <w:rPr>
          <w:rFonts w:ascii="Arial" w:eastAsia="Times New Roman" w:hAnsi="Arial" w:cs="Arial"/>
          <w:i/>
          <w:color w:val="222222"/>
          <w:lang w:eastAsia="ru-RU"/>
        </w:rPr>
      </w:pPr>
      <w:r w:rsidRPr="00D3564F">
        <w:rPr>
          <w:rFonts w:ascii="Arial" w:eastAsia="Times New Roman" w:hAnsi="Arial" w:cs="Arial"/>
          <w:i/>
          <w:color w:val="000000"/>
          <w:lang w:eastAsia="ru-RU"/>
        </w:rPr>
        <w:lastRenderedPageBreak/>
        <w:t>Памятка 3</w:t>
      </w:r>
    </w:p>
    <w:p w:rsidR="003A10B2" w:rsidRPr="00D3564F" w:rsidRDefault="003A10B2" w:rsidP="003A10B2">
      <w:pPr>
        <w:shd w:val="clear" w:color="auto" w:fill="FFFFFF"/>
        <w:spacing w:before="100" w:beforeAutospacing="1" w:after="100" w:afterAutospacing="1" w:line="240" w:lineRule="auto"/>
        <w:ind w:firstLine="708"/>
        <w:jc w:val="center"/>
        <w:rPr>
          <w:rFonts w:ascii="Arial Black" w:eastAsia="Times New Roman" w:hAnsi="Arial Black" w:cs="Arial"/>
          <w:color w:val="222222"/>
          <w:sz w:val="24"/>
          <w:szCs w:val="24"/>
          <w:lang w:eastAsia="ru-RU"/>
        </w:rPr>
      </w:pPr>
      <w:r w:rsidRPr="00D3564F">
        <w:rPr>
          <w:rFonts w:ascii="Arial Black" w:eastAsia="Times New Roman" w:hAnsi="Arial Black" w:cs="Arial"/>
          <w:color w:val="000000"/>
          <w:sz w:val="20"/>
          <w:szCs w:val="20"/>
          <w:lang w:eastAsia="ru-RU"/>
        </w:rPr>
        <w:t> </w:t>
      </w:r>
      <w:r w:rsidRPr="00D3564F">
        <w:rPr>
          <w:rFonts w:ascii="Arial Black" w:eastAsia="Times New Roman" w:hAnsi="Arial Black" w:cs="Arial"/>
          <w:b/>
          <w:bCs/>
          <w:color w:val="222222"/>
          <w:sz w:val="24"/>
          <w:szCs w:val="24"/>
          <w:highlight w:val="yellow"/>
          <w:lang w:eastAsia="ru-RU"/>
        </w:rPr>
        <w:t>Безопасность детей - прежде всего!</w:t>
      </w:r>
    </w:p>
    <w:p w:rsidR="003A10B2" w:rsidRPr="00D3564F" w:rsidRDefault="003A10B2" w:rsidP="00D3564F">
      <w:pPr>
        <w:pStyle w:val="a5"/>
        <w:ind w:firstLine="567"/>
        <w:jc w:val="both"/>
        <w:rPr>
          <w:color w:val="222222"/>
          <w:sz w:val="24"/>
          <w:szCs w:val="24"/>
          <w:lang w:eastAsia="ru-RU"/>
        </w:rPr>
      </w:pPr>
      <w:r w:rsidRPr="00D3564F">
        <w:rPr>
          <w:b/>
          <w:sz w:val="24"/>
          <w:szCs w:val="24"/>
          <w:lang w:eastAsia="ru-RU"/>
        </w:rPr>
        <w:t xml:space="preserve">Конвенцией о правах ребенка </w:t>
      </w:r>
      <w:r w:rsidRPr="00D3564F">
        <w:rPr>
          <w:sz w:val="24"/>
          <w:szCs w:val="24"/>
          <w:lang w:eastAsia="ru-RU"/>
        </w:rPr>
        <w:t xml:space="preserve"> определено:</w:t>
      </w:r>
    </w:p>
    <w:p w:rsidR="003A10B2" w:rsidRPr="00D3564F" w:rsidRDefault="003A10B2" w:rsidP="00D3564F">
      <w:pPr>
        <w:pStyle w:val="a5"/>
        <w:ind w:firstLine="567"/>
        <w:jc w:val="both"/>
        <w:rPr>
          <w:color w:val="222222"/>
          <w:sz w:val="24"/>
          <w:szCs w:val="24"/>
          <w:lang w:eastAsia="ru-RU"/>
        </w:rPr>
      </w:pPr>
      <w:r w:rsidRPr="00D3564F">
        <w:rPr>
          <w:sz w:val="24"/>
          <w:szCs w:val="24"/>
          <w:lang w:eastAsia="ru-RU"/>
        </w:rPr>
        <w:t>право детей на особую защиту и помощь (преамбула Конвенции);</w:t>
      </w:r>
    </w:p>
    <w:p w:rsidR="003A10B2" w:rsidRPr="00D3564F" w:rsidRDefault="003A10B2" w:rsidP="00D3564F">
      <w:pPr>
        <w:pStyle w:val="a5"/>
        <w:ind w:firstLine="567"/>
        <w:jc w:val="both"/>
        <w:rPr>
          <w:color w:val="222222"/>
          <w:sz w:val="24"/>
          <w:szCs w:val="24"/>
          <w:lang w:eastAsia="ru-RU"/>
        </w:rPr>
      </w:pPr>
      <w:r w:rsidRPr="00D3564F">
        <w:rPr>
          <w:sz w:val="24"/>
          <w:szCs w:val="24"/>
          <w:lang w:eastAsia="ru-RU"/>
        </w:rPr>
        <w:t>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w:t>
      </w:r>
      <w:r w:rsidR="00D3564F">
        <w:rPr>
          <w:sz w:val="24"/>
          <w:szCs w:val="24"/>
          <w:lang w:eastAsia="ru-RU"/>
        </w:rPr>
        <w:t xml:space="preserve"> </w:t>
      </w:r>
      <w:r w:rsidRPr="00D3564F">
        <w:rPr>
          <w:sz w:val="24"/>
          <w:szCs w:val="24"/>
          <w:lang w:eastAsia="ru-RU"/>
        </w:rPr>
        <w:t>или злоупотребления, отсутствия заботы или небрежного обращения, грубого обращения со стороны родителей, законных опекунов или любого другого лица, заботящегося о ребенке (пункт 1 стать 19 Конвенции).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Указом Президента РФ от 1 июня 2012 г. № 761 «О Национальной стратегии действий в интересах детей на 2012-2017 годы»:</w:t>
      </w:r>
    </w:p>
    <w:p w:rsidR="003A10B2" w:rsidRPr="00D3564F" w:rsidRDefault="003A10B2" w:rsidP="00D3564F">
      <w:pPr>
        <w:pStyle w:val="a5"/>
        <w:ind w:firstLine="567"/>
        <w:jc w:val="both"/>
        <w:rPr>
          <w:color w:val="222222"/>
          <w:sz w:val="24"/>
          <w:szCs w:val="24"/>
          <w:lang w:eastAsia="ru-RU"/>
        </w:rPr>
      </w:pPr>
      <w:proofErr w:type="gramStart"/>
      <w:r w:rsidRPr="00D3564F">
        <w:rPr>
          <w:color w:val="222222"/>
          <w:sz w:val="24"/>
          <w:szCs w:val="24"/>
          <w:lang w:eastAsia="ru-RU"/>
        </w:rPr>
        <w:t>1) определено, что одной из самых опасных проблем является насилие</w:t>
      </w:r>
      <w:r w:rsidR="00D3564F">
        <w:rPr>
          <w:color w:val="222222"/>
          <w:sz w:val="24"/>
          <w:szCs w:val="24"/>
          <w:lang w:eastAsia="ru-RU"/>
        </w:rPr>
        <w:t xml:space="preserve"> </w:t>
      </w:r>
      <w:r w:rsidRPr="00D3564F">
        <w:rPr>
          <w:color w:val="222222"/>
          <w:sz w:val="24"/>
          <w:szCs w:val="24"/>
          <w:lang w:eastAsia="ru-RU"/>
        </w:rPr>
        <w:t>над детьми; значительная часть преступлений против жизни, здоровья и половой неприкосновенности детей совершается в семье, а также лицами, обязанными по закону заботиться о ребенке; ситуация, сложившаяся в сфере профилактики преступлений против детей, защиты их прав, является неудовлетворительной и требует принятия неотложных мер;</w:t>
      </w:r>
      <w:proofErr w:type="gramEnd"/>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2) утверждены меры, направленные на формирование безопасного и комфортного семейного окружения для детей, в том числе:</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 xml:space="preserve">разработка и принятие программы, пропагандирующей ценности семьи, приоритет ответственного </w:t>
      </w:r>
      <w:proofErr w:type="spellStart"/>
      <w:r w:rsidRPr="00D3564F">
        <w:rPr>
          <w:color w:val="222222"/>
          <w:sz w:val="24"/>
          <w:szCs w:val="24"/>
          <w:lang w:eastAsia="ru-RU"/>
        </w:rPr>
        <w:t>родительства</w:t>
      </w:r>
      <w:proofErr w:type="spellEnd"/>
      <w:r w:rsidRPr="00D3564F">
        <w:rPr>
          <w:color w:val="222222"/>
          <w:sz w:val="24"/>
          <w:szCs w:val="24"/>
          <w:lang w:eastAsia="ru-RU"/>
        </w:rPr>
        <w:t>, защищенного детства, нетерпимость ко всем формам насилия и телесного наказания в отношении детей через средства массовой информации, систему образования, социальной защиты, здравоохранения и культуры;</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продолжение общенациональной информационной кампании</w:t>
      </w:r>
      <w:r w:rsidR="006E599D">
        <w:rPr>
          <w:color w:val="222222"/>
          <w:sz w:val="24"/>
          <w:szCs w:val="24"/>
          <w:lang w:eastAsia="ru-RU"/>
        </w:rPr>
        <w:t xml:space="preserve"> </w:t>
      </w:r>
      <w:r w:rsidRPr="00D3564F">
        <w:rPr>
          <w:color w:val="222222"/>
          <w:sz w:val="24"/>
          <w:szCs w:val="24"/>
          <w:lang w:eastAsia="ru-RU"/>
        </w:rPr>
        <w:t>по противодействию жестокому обращению с детьми.</w:t>
      </w:r>
    </w:p>
    <w:p w:rsidR="003A10B2" w:rsidRPr="00D3564F" w:rsidRDefault="003A10B2" w:rsidP="00D3564F">
      <w:pPr>
        <w:pStyle w:val="a5"/>
        <w:ind w:firstLine="567"/>
        <w:jc w:val="both"/>
        <w:rPr>
          <w:color w:val="222222"/>
          <w:sz w:val="24"/>
          <w:szCs w:val="24"/>
          <w:lang w:eastAsia="ru-RU"/>
        </w:rPr>
      </w:pPr>
      <w:r w:rsidRPr="00D3564F">
        <w:rPr>
          <w:b/>
          <w:bCs/>
          <w:sz w:val="24"/>
          <w:szCs w:val="24"/>
          <w:lang w:eastAsia="ru-RU"/>
        </w:rPr>
        <w:t>Предотвращение различного рода преступлений против</w:t>
      </w:r>
      <w:r w:rsidR="006E599D">
        <w:rPr>
          <w:b/>
          <w:bCs/>
          <w:sz w:val="24"/>
          <w:szCs w:val="24"/>
          <w:lang w:eastAsia="ru-RU"/>
        </w:rPr>
        <w:t xml:space="preserve"> </w:t>
      </w:r>
      <w:r w:rsidRPr="00D3564F">
        <w:rPr>
          <w:b/>
          <w:bCs/>
          <w:sz w:val="24"/>
          <w:szCs w:val="24"/>
          <w:lang w:eastAsia="ru-RU"/>
        </w:rPr>
        <w:t>детей – гражданский долг каждого.</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В целях обеспечения безопасности детей, в том числе на объектах железнодорожного, воздушного, водного транспорта, предупреждения совершения</w:t>
      </w:r>
      <w:r w:rsidR="006E599D">
        <w:rPr>
          <w:color w:val="222222"/>
          <w:sz w:val="24"/>
          <w:szCs w:val="24"/>
          <w:lang w:eastAsia="ru-RU"/>
        </w:rPr>
        <w:t xml:space="preserve"> </w:t>
      </w:r>
      <w:r w:rsidRPr="00D3564F">
        <w:rPr>
          <w:color w:val="222222"/>
          <w:sz w:val="24"/>
          <w:szCs w:val="24"/>
          <w:lang w:eastAsia="ru-RU"/>
        </w:rPr>
        <w:t xml:space="preserve">в отношении </w:t>
      </w:r>
      <w:proofErr w:type="gramStart"/>
      <w:r w:rsidRPr="00D3564F">
        <w:rPr>
          <w:color w:val="222222"/>
          <w:sz w:val="24"/>
          <w:szCs w:val="24"/>
          <w:lang w:eastAsia="ru-RU"/>
        </w:rPr>
        <w:t>несовершенно</w:t>
      </w:r>
      <w:r w:rsidR="00FD6103">
        <w:rPr>
          <w:color w:val="222222"/>
          <w:sz w:val="24"/>
          <w:szCs w:val="24"/>
          <w:lang w:eastAsia="ru-RU"/>
        </w:rPr>
        <w:t>-</w:t>
      </w:r>
      <w:r w:rsidRPr="00D3564F">
        <w:rPr>
          <w:color w:val="222222"/>
          <w:sz w:val="24"/>
          <w:szCs w:val="24"/>
          <w:lang w:eastAsia="ru-RU"/>
        </w:rPr>
        <w:t>летних</w:t>
      </w:r>
      <w:proofErr w:type="gramEnd"/>
      <w:r w:rsidRPr="00D3564F">
        <w:rPr>
          <w:color w:val="222222"/>
          <w:sz w:val="24"/>
          <w:szCs w:val="24"/>
          <w:lang w:eastAsia="ru-RU"/>
        </w:rPr>
        <w:t xml:space="preserve"> противоправных действий, в том числе предусмотренных главой 18 Уголовного кодекса Российской Федерации (преступления против половой неприкосновенности и половой свободы личности), </w:t>
      </w:r>
      <w:r w:rsidR="006E599D">
        <w:rPr>
          <w:color w:val="222222"/>
          <w:sz w:val="24"/>
          <w:szCs w:val="24"/>
          <w:lang w:eastAsia="ru-RU"/>
        </w:rPr>
        <w:t xml:space="preserve">необходимо </w:t>
      </w:r>
      <w:r w:rsidRPr="00D3564F">
        <w:rPr>
          <w:color w:val="222222"/>
          <w:sz w:val="24"/>
          <w:szCs w:val="24"/>
          <w:lang w:eastAsia="ru-RU"/>
        </w:rPr>
        <w:t>разъясн</w:t>
      </w:r>
      <w:r w:rsidR="006E599D">
        <w:rPr>
          <w:color w:val="222222"/>
          <w:sz w:val="24"/>
          <w:szCs w:val="24"/>
          <w:lang w:eastAsia="ru-RU"/>
        </w:rPr>
        <w:t>ить</w:t>
      </w:r>
      <w:r w:rsidRPr="00D3564F">
        <w:rPr>
          <w:color w:val="222222"/>
          <w:sz w:val="24"/>
          <w:szCs w:val="24"/>
          <w:lang w:eastAsia="ru-RU"/>
        </w:rPr>
        <w:t xml:space="preserve"> детям:</w:t>
      </w:r>
    </w:p>
    <w:p w:rsidR="003A10B2" w:rsidRPr="00D3564F" w:rsidRDefault="003A10B2" w:rsidP="00D3564F">
      <w:pPr>
        <w:pStyle w:val="a5"/>
        <w:ind w:firstLine="567"/>
        <w:jc w:val="both"/>
        <w:rPr>
          <w:color w:val="222222"/>
          <w:sz w:val="24"/>
          <w:szCs w:val="24"/>
          <w:lang w:eastAsia="ru-RU"/>
        </w:rPr>
      </w:pPr>
      <w:r w:rsidRPr="00D3564F">
        <w:rPr>
          <w:sz w:val="24"/>
          <w:szCs w:val="24"/>
          <w:lang w:eastAsia="ru-RU"/>
        </w:rPr>
        <w:t>требований, предусмотренных пунктом 2 статьи 1 Федерального закона Российской Федерации 2011 года № 3-ФЗ «О полиции», в соответствии</w:t>
      </w:r>
      <w:r w:rsidR="00E20FFE">
        <w:rPr>
          <w:sz w:val="24"/>
          <w:szCs w:val="24"/>
          <w:lang w:eastAsia="ru-RU"/>
        </w:rPr>
        <w:t xml:space="preserve"> </w:t>
      </w:r>
      <w:r w:rsidRPr="00D3564F">
        <w:rPr>
          <w:sz w:val="24"/>
          <w:szCs w:val="24"/>
          <w:lang w:eastAsia="ru-RU"/>
        </w:rPr>
        <w:t>с которыми полиция незамедлительно приходит на помощь каждому, кто нуждается </w:t>
      </w:r>
      <w:r w:rsidR="00E20FFE">
        <w:rPr>
          <w:sz w:val="24"/>
          <w:szCs w:val="24"/>
          <w:lang w:eastAsia="ru-RU"/>
        </w:rPr>
        <w:t xml:space="preserve"> </w:t>
      </w:r>
      <w:r w:rsidRPr="00D3564F">
        <w:rPr>
          <w:sz w:val="24"/>
          <w:szCs w:val="24"/>
          <w:lang w:eastAsia="ru-RU"/>
        </w:rPr>
        <w:t>в ее защите от преступных и иных противоправных действий;</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следующих правил поведения на объектах транспорта.</w:t>
      </w:r>
    </w:p>
    <w:p w:rsidR="003A10B2" w:rsidRPr="00D3564F" w:rsidRDefault="003A10B2" w:rsidP="00D3564F">
      <w:pPr>
        <w:pStyle w:val="a5"/>
        <w:ind w:firstLine="567"/>
        <w:jc w:val="both"/>
        <w:rPr>
          <w:color w:val="222222"/>
          <w:sz w:val="24"/>
          <w:szCs w:val="24"/>
          <w:lang w:eastAsia="ru-RU"/>
        </w:rPr>
      </w:pPr>
      <w:r w:rsidRPr="00D3564F">
        <w:rPr>
          <w:b/>
          <w:bCs/>
          <w:color w:val="222222"/>
          <w:sz w:val="24"/>
          <w:szCs w:val="24"/>
          <w:lang w:eastAsia="ru-RU"/>
        </w:rPr>
        <w:t> </w:t>
      </w:r>
    </w:p>
    <w:p w:rsidR="003A10B2" w:rsidRPr="00E20FFE" w:rsidRDefault="003A10B2" w:rsidP="00D3564F">
      <w:pPr>
        <w:pStyle w:val="a5"/>
        <w:ind w:firstLine="567"/>
        <w:jc w:val="both"/>
        <w:rPr>
          <w:b/>
          <w:color w:val="222222"/>
          <w:sz w:val="24"/>
          <w:szCs w:val="24"/>
          <w:lang w:eastAsia="ru-RU"/>
        </w:rPr>
      </w:pPr>
      <w:r w:rsidRPr="00E20FFE">
        <w:rPr>
          <w:b/>
          <w:i/>
          <w:iCs/>
          <w:color w:val="222222"/>
          <w:sz w:val="24"/>
          <w:szCs w:val="24"/>
          <w:highlight w:val="yellow"/>
          <w:lang w:eastAsia="ru-RU"/>
        </w:rPr>
        <w:t xml:space="preserve">ЖЕЛЕЗНАЯ </w:t>
      </w:r>
      <w:r w:rsidR="00E20FFE">
        <w:rPr>
          <w:b/>
          <w:i/>
          <w:iCs/>
          <w:color w:val="222222"/>
          <w:sz w:val="24"/>
          <w:szCs w:val="24"/>
          <w:highlight w:val="yellow"/>
          <w:lang w:eastAsia="ru-RU"/>
        </w:rPr>
        <w:t xml:space="preserve"> </w:t>
      </w:r>
      <w:r w:rsidRPr="00E20FFE">
        <w:rPr>
          <w:b/>
          <w:i/>
          <w:iCs/>
          <w:color w:val="222222"/>
          <w:sz w:val="24"/>
          <w:szCs w:val="24"/>
          <w:highlight w:val="yellow"/>
          <w:lang w:eastAsia="ru-RU"/>
        </w:rPr>
        <w:t>ДОРОГА</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Правила поведения на железнодорожных объектах:</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1. Проезд и переход через железнодорожные пути допускается только </w:t>
      </w:r>
      <w:r w:rsidR="00E20FFE">
        <w:rPr>
          <w:color w:val="222222"/>
          <w:sz w:val="24"/>
          <w:szCs w:val="24"/>
          <w:lang w:eastAsia="ru-RU"/>
        </w:rPr>
        <w:t xml:space="preserve"> </w:t>
      </w:r>
      <w:r w:rsidRPr="00D3564F">
        <w:rPr>
          <w:color w:val="222222"/>
          <w:sz w:val="24"/>
          <w:szCs w:val="24"/>
          <w:lang w:eastAsia="ru-RU"/>
        </w:rPr>
        <w:t>в установленных и оборудованных для этого местах.</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2. При проезде и переходе через железнодорожные пути необходимо пользоваться специально оборудованными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внимательно следить за сигналами, подаваемыми техническими средствами и (или) работниками железнодорожного транспорта.</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3. Посадку необходимо осуществлять только при полной остановке поезда, </w:t>
      </w:r>
      <w:r w:rsidR="00E20FFE">
        <w:rPr>
          <w:color w:val="222222"/>
          <w:sz w:val="24"/>
          <w:szCs w:val="24"/>
          <w:lang w:eastAsia="ru-RU"/>
        </w:rPr>
        <w:t xml:space="preserve"> </w:t>
      </w:r>
      <w:r w:rsidRPr="00D3564F">
        <w:rPr>
          <w:color w:val="222222"/>
          <w:sz w:val="24"/>
          <w:szCs w:val="24"/>
          <w:lang w:eastAsia="ru-RU"/>
        </w:rPr>
        <w:t>не создавая помех другим гражданам и только со стороны пассажирской платформы.</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lastRenderedPageBreak/>
        <w:t>4. В случае экстренной эвакуации из вагона необходимо сохранять спокойствие, при выходе через боковые двери и аварийные выходы следует быть внимательными, дабы не попасть под встречный поезд.</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5. Находясь на железнодорожных объектах, запрещено:</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оставлять детей без присмотра со стороны родителей (законных представителей), взрослых лиц, сопровождающих детей к месту отдыха (месту проведения спортивных, культурных мероприятий);</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 xml:space="preserve">перелезать через </w:t>
      </w:r>
      <w:proofErr w:type="spellStart"/>
      <w:r w:rsidRPr="00D3564F">
        <w:rPr>
          <w:color w:val="222222"/>
          <w:sz w:val="24"/>
          <w:szCs w:val="24"/>
          <w:lang w:eastAsia="ru-RU"/>
        </w:rPr>
        <w:t>автосцепные</w:t>
      </w:r>
      <w:proofErr w:type="spellEnd"/>
      <w:r w:rsidRPr="00D3564F">
        <w:rPr>
          <w:color w:val="222222"/>
          <w:sz w:val="24"/>
          <w:szCs w:val="24"/>
          <w:lang w:eastAsia="ru-RU"/>
        </w:rPr>
        <w:t xml:space="preserve"> устройства между вагонами;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бежать по пассажирской платформе рядом с прибывающим</w:t>
      </w:r>
      <w:r w:rsidR="00E20FFE">
        <w:rPr>
          <w:color w:val="222222"/>
          <w:sz w:val="24"/>
          <w:szCs w:val="24"/>
          <w:lang w:eastAsia="ru-RU"/>
        </w:rPr>
        <w:t xml:space="preserve"> </w:t>
      </w:r>
      <w:r w:rsidRPr="00D3564F">
        <w:rPr>
          <w:color w:val="222222"/>
          <w:sz w:val="24"/>
          <w:szCs w:val="24"/>
          <w:lang w:eastAsia="ru-RU"/>
        </w:rPr>
        <w:t>или отправляющимся поездом;</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устраивать различные подвижные игры вблизи объектов железнодорожного транспорта (кататься по платформе на велосипеде, скейтборде и роликах);</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находится вблизи железной дороги в наушниках, так как можно не услышать сигналов поезда);</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прыгать с пассажирской платформы на железнодорожные пути;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подниматься на опоры и специальные конструкции контактной сети и воздушных линий, искусственных сооружений;</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прикасаться к проводам, идущим от опор и специальных конструкций контактной сети и воздушных линий электропередачи;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переходить железнодорожный путь перед приближающимся поездом;</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стоять у края платформы;</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прислоняться к стоящим вагонам;</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открывать во время движения поезда наружные двери тамбуров;</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находиться в состоянии алкогольного, токсического или наркотического опьянения на железнодорожных путях и пассажирских платформах.</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 </w:t>
      </w:r>
    </w:p>
    <w:p w:rsidR="003A10B2" w:rsidRPr="00E20FFE" w:rsidRDefault="003A10B2" w:rsidP="00D3564F">
      <w:pPr>
        <w:pStyle w:val="a5"/>
        <w:ind w:firstLine="567"/>
        <w:jc w:val="both"/>
        <w:rPr>
          <w:b/>
          <w:color w:val="222222"/>
          <w:sz w:val="24"/>
          <w:szCs w:val="24"/>
          <w:lang w:eastAsia="ru-RU"/>
        </w:rPr>
      </w:pPr>
      <w:r w:rsidRPr="00E20FFE">
        <w:rPr>
          <w:b/>
          <w:i/>
          <w:iCs/>
          <w:color w:val="222222"/>
          <w:sz w:val="24"/>
          <w:szCs w:val="24"/>
          <w:highlight w:val="yellow"/>
          <w:lang w:eastAsia="ru-RU"/>
        </w:rPr>
        <w:t xml:space="preserve">ВОДНЫЙ </w:t>
      </w:r>
      <w:r w:rsidR="00E20FFE">
        <w:rPr>
          <w:b/>
          <w:i/>
          <w:iCs/>
          <w:color w:val="222222"/>
          <w:sz w:val="24"/>
          <w:szCs w:val="24"/>
          <w:highlight w:val="yellow"/>
          <w:lang w:eastAsia="ru-RU"/>
        </w:rPr>
        <w:t xml:space="preserve"> </w:t>
      </w:r>
      <w:r w:rsidRPr="00E20FFE">
        <w:rPr>
          <w:b/>
          <w:i/>
          <w:iCs/>
          <w:color w:val="222222"/>
          <w:sz w:val="24"/>
          <w:szCs w:val="24"/>
          <w:highlight w:val="yellow"/>
          <w:lang w:eastAsia="ru-RU"/>
        </w:rPr>
        <w:t>ТРАНСПОРТ</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Правила поведения на объектах водного транспорта:</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1. Находясь на водном судне, внимательно осмотрите его для того, чтобы знать все ходы и выходы для спасения в случае наступления опасной ситуации.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2. При возникновении чрезвычайной ситуации необходимо точно выполнять указания капитана судна, его помощников, членов экипажа.</w:t>
      </w:r>
    </w:p>
    <w:p w:rsidR="003A10B2" w:rsidRPr="00E20FFE" w:rsidRDefault="003A10B2" w:rsidP="00D3564F">
      <w:pPr>
        <w:pStyle w:val="a5"/>
        <w:ind w:firstLine="567"/>
        <w:jc w:val="both"/>
        <w:rPr>
          <w:b/>
          <w:color w:val="222222"/>
          <w:sz w:val="24"/>
          <w:szCs w:val="24"/>
          <w:u w:val="single"/>
          <w:lang w:eastAsia="ru-RU"/>
        </w:rPr>
      </w:pPr>
      <w:r w:rsidRPr="00E20FFE">
        <w:rPr>
          <w:b/>
          <w:color w:val="222222"/>
          <w:sz w:val="24"/>
          <w:szCs w:val="24"/>
          <w:u w:val="single"/>
          <w:lang w:eastAsia="ru-RU"/>
        </w:rPr>
        <w:t>Категорически запрещается:</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производить самостоятельную посадку до причала лодки или полной подачи трапа корабля;</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двигаться вдоль борта судна на причал, подниматься с причала на борт корабля не по специальному трапу;</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выходить и находиться на площадке, не имеющей ограждения;</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самостоятельно заходить одному в служебные помещения и открывать технические помещения, особенно в случаях, когда зайти в помещение предлагают малознакомые и незнакомые люди.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 </w:t>
      </w:r>
    </w:p>
    <w:p w:rsidR="003A10B2" w:rsidRPr="00E20FFE" w:rsidRDefault="003A10B2" w:rsidP="00D3564F">
      <w:pPr>
        <w:pStyle w:val="a5"/>
        <w:ind w:firstLine="567"/>
        <w:jc w:val="both"/>
        <w:rPr>
          <w:b/>
          <w:color w:val="222222"/>
          <w:sz w:val="24"/>
          <w:szCs w:val="24"/>
          <w:lang w:eastAsia="ru-RU"/>
        </w:rPr>
      </w:pPr>
      <w:r w:rsidRPr="00E20FFE">
        <w:rPr>
          <w:b/>
          <w:i/>
          <w:iCs/>
          <w:color w:val="222222"/>
          <w:sz w:val="24"/>
          <w:szCs w:val="24"/>
          <w:highlight w:val="yellow"/>
          <w:lang w:eastAsia="ru-RU"/>
        </w:rPr>
        <w:t>АЭРОПОРТ</w:t>
      </w:r>
      <w:r w:rsidR="00E20FFE">
        <w:rPr>
          <w:b/>
          <w:i/>
          <w:iCs/>
          <w:color w:val="222222"/>
          <w:sz w:val="24"/>
          <w:szCs w:val="24"/>
          <w:highlight w:val="yellow"/>
          <w:lang w:eastAsia="ru-RU"/>
        </w:rPr>
        <w:t xml:space="preserve"> </w:t>
      </w:r>
      <w:r w:rsidRPr="00E20FFE">
        <w:rPr>
          <w:b/>
          <w:i/>
          <w:iCs/>
          <w:color w:val="222222"/>
          <w:sz w:val="24"/>
          <w:szCs w:val="24"/>
          <w:highlight w:val="yellow"/>
          <w:lang w:eastAsia="ru-RU"/>
        </w:rPr>
        <w:t xml:space="preserve"> И </w:t>
      </w:r>
      <w:r w:rsidR="00E20FFE">
        <w:rPr>
          <w:b/>
          <w:i/>
          <w:iCs/>
          <w:color w:val="222222"/>
          <w:sz w:val="24"/>
          <w:szCs w:val="24"/>
          <w:highlight w:val="yellow"/>
          <w:lang w:eastAsia="ru-RU"/>
        </w:rPr>
        <w:t xml:space="preserve"> </w:t>
      </w:r>
      <w:r w:rsidRPr="00E20FFE">
        <w:rPr>
          <w:b/>
          <w:i/>
          <w:iCs/>
          <w:color w:val="222222"/>
          <w:sz w:val="24"/>
          <w:szCs w:val="24"/>
          <w:highlight w:val="yellow"/>
          <w:lang w:eastAsia="ru-RU"/>
        </w:rPr>
        <w:t>САМОЛЕТ</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Правила поведения на объектах воздушного транспорта:</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1. Нельзя самостоятельно выходить на взлетную полосу, проходить в служебные помещения аэропорта и любое передвижение по территор</w:t>
      </w:r>
      <w:proofErr w:type="gramStart"/>
      <w:r w:rsidRPr="00D3564F">
        <w:rPr>
          <w:color w:val="222222"/>
          <w:sz w:val="24"/>
          <w:szCs w:val="24"/>
          <w:lang w:eastAsia="ru-RU"/>
        </w:rPr>
        <w:t>ии аэ</w:t>
      </w:r>
      <w:proofErr w:type="gramEnd"/>
      <w:r w:rsidRPr="00D3564F">
        <w:rPr>
          <w:color w:val="222222"/>
          <w:sz w:val="24"/>
          <w:szCs w:val="24"/>
          <w:lang w:eastAsia="ru-RU"/>
        </w:rPr>
        <w:t>ропорта без сопровождения взрослых.</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2. Во всех аварийных ситуациях родители и дети должны четко выполнять указания команды экипажа, не допуская при этом паники.</w:t>
      </w:r>
    </w:p>
    <w:p w:rsidR="003A10B2" w:rsidRPr="00D3564F" w:rsidRDefault="003A10B2" w:rsidP="00D3564F">
      <w:pPr>
        <w:pStyle w:val="a5"/>
        <w:ind w:firstLine="567"/>
        <w:jc w:val="both"/>
        <w:rPr>
          <w:color w:val="222222"/>
          <w:sz w:val="24"/>
          <w:szCs w:val="24"/>
          <w:lang w:eastAsia="ru-RU"/>
        </w:rPr>
      </w:pPr>
      <w:r w:rsidRPr="00D3564F">
        <w:rPr>
          <w:color w:val="222222"/>
          <w:sz w:val="24"/>
          <w:szCs w:val="24"/>
          <w:lang w:eastAsia="ru-RU"/>
        </w:rPr>
        <w:t> </w:t>
      </w:r>
    </w:p>
    <w:p w:rsidR="003A10B2" w:rsidRPr="00D3564F" w:rsidRDefault="003A10B2" w:rsidP="00D3564F">
      <w:pPr>
        <w:pStyle w:val="a5"/>
        <w:ind w:firstLine="567"/>
        <w:jc w:val="both"/>
        <w:rPr>
          <w:color w:val="222222"/>
          <w:sz w:val="24"/>
          <w:szCs w:val="24"/>
          <w:lang w:eastAsia="ru-RU"/>
        </w:rPr>
      </w:pPr>
      <w:r w:rsidRPr="00D3564F">
        <w:rPr>
          <w:b/>
          <w:bCs/>
          <w:color w:val="222222"/>
          <w:sz w:val="24"/>
          <w:szCs w:val="24"/>
          <w:lang w:eastAsia="ru-RU"/>
        </w:rPr>
        <w:t xml:space="preserve">Не проходите мимо детей, нарушающих правила поведения на объектах </w:t>
      </w:r>
      <w:r w:rsidR="00E20FFE">
        <w:rPr>
          <w:b/>
          <w:bCs/>
          <w:color w:val="222222"/>
          <w:sz w:val="24"/>
          <w:szCs w:val="24"/>
          <w:lang w:eastAsia="ru-RU"/>
        </w:rPr>
        <w:t>ж</w:t>
      </w:r>
      <w:r w:rsidRPr="00D3564F">
        <w:rPr>
          <w:b/>
          <w:bCs/>
          <w:color w:val="222222"/>
          <w:sz w:val="24"/>
          <w:szCs w:val="24"/>
          <w:lang w:eastAsia="ru-RU"/>
        </w:rPr>
        <w:t>елезнодорожного, водного, воздушного транспорта - подвергающих опасности свою жизнь!</w:t>
      </w:r>
    </w:p>
    <w:p w:rsidR="003A10B2" w:rsidRPr="003A10B2" w:rsidRDefault="003A10B2" w:rsidP="00D3564F">
      <w:pPr>
        <w:pStyle w:val="a5"/>
        <w:rPr>
          <w:color w:val="222222"/>
          <w:lang w:eastAsia="ru-RU"/>
        </w:rPr>
      </w:pPr>
    </w:p>
    <w:p w:rsidR="003A10B2" w:rsidRPr="003A10B2" w:rsidRDefault="003A10B2" w:rsidP="00D3564F">
      <w:pPr>
        <w:pStyle w:val="a5"/>
        <w:rPr>
          <w:color w:val="222222"/>
          <w:lang w:eastAsia="ru-RU"/>
        </w:rPr>
      </w:pPr>
    </w:p>
    <w:p w:rsidR="003A10B2" w:rsidRPr="003A10B2" w:rsidRDefault="003A10B2" w:rsidP="00D3564F">
      <w:pPr>
        <w:pStyle w:val="a5"/>
        <w:rPr>
          <w:color w:val="222222"/>
          <w:lang w:eastAsia="ru-RU"/>
        </w:rPr>
      </w:pPr>
      <w:bookmarkStart w:id="0" w:name="_GoBack"/>
      <w:bookmarkEnd w:id="0"/>
      <w:r w:rsidRPr="003A10B2">
        <w:rPr>
          <w:noProof/>
          <w:color w:val="222222"/>
          <w:lang w:eastAsia="ru-RU"/>
        </w:rPr>
        <w:lastRenderedPageBreak/>
        <w:drawing>
          <wp:inline distT="0" distB="0" distL="0" distR="0" wp14:anchorId="7F51603D" wp14:editId="6FE60F60">
            <wp:extent cx="5981700" cy="5219700"/>
            <wp:effectExtent l="0" t="0" r="0" b="0"/>
            <wp:docPr id="1" name="Рисунок 1" descr="Памятка 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4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5219700"/>
                    </a:xfrm>
                    <a:prstGeom prst="rect">
                      <a:avLst/>
                    </a:prstGeom>
                    <a:noFill/>
                    <a:ln>
                      <a:noFill/>
                    </a:ln>
                  </pic:spPr>
                </pic:pic>
              </a:graphicData>
            </a:graphic>
          </wp:inline>
        </w:drawing>
      </w:r>
      <w:r w:rsidRPr="003A10B2">
        <w:rPr>
          <w:color w:val="222222"/>
          <w:lang w:eastAsia="ru-RU"/>
        </w:rPr>
        <w:t> </w:t>
      </w:r>
      <w:r w:rsidRPr="003A10B2">
        <w:rPr>
          <w:color w:val="222222"/>
          <w:lang w:eastAsia="ru-RU"/>
        </w:rPr>
        <w:br/>
      </w:r>
      <w:r w:rsidRPr="003A10B2">
        <w:rPr>
          <w:noProof/>
          <w:color w:val="222222"/>
          <w:lang w:eastAsia="ru-RU"/>
        </w:rPr>
        <w:lastRenderedPageBreak/>
        <w:drawing>
          <wp:inline distT="0" distB="0" distL="0" distR="0" wp14:anchorId="67E8C298" wp14:editId="677E30A3">
            <wp:extent cx="6614899" cy="4714875"/>
            <wp:effectExtent l="0" t="0" r="0" b="0"/>
            <wp:docPr id="2" name="Рисунок 2" descr="Памятка 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4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4899" cy="4714875"/>
                    </a:xfrm>
                    <a:prstGeom prst="rect">
                      <a:avLst/>
                    </a:prstGeom>
                    <a:noFill/>
                    <a:ln>
                      <a:noFill/>
                    </a:ln>
                  </pic:spPr>
                </pic:pic>
              </a:graphicData>
            </a:graphic>
          </wp:inline>
        </w:drawing>
      </w:r>
      <w:r w:rsidRPr="003A10B2">
        <w:rPr>
          <w:color w:val="222222"/>
          <w:lang w:eastAsia="ru-RU"/>
        </w:rPr>
        <w:t> </w:t>
      </w:r>
    </w:p>
    <w:p w:rsidR="003A10B2" w:rsidRPr="003A10B2" w:rsidRDefault="003A10B2" w:rsidP="003A10B2">
      <w:pPr>
        <w:shd w:val="clear" w:color="auto" w:fill="FFFFFF"/>
        <w:spacing w:before="100" w:beforeAutospacing="1" w:after="0" w:line="240" w:lineRule="auto"/>
        <w:ind w:firstLine="708"/>
        <w:jc w:val="right"/>
        <w:rPr>
          <w:rFonts w:ascii="Arial" w:eastAsia="Times New Roman" w:hAnsi="Arial" w:cs="Arial"/>
          <w:color w:val="222222"/>
          <w:sz w:val="24"/>
          <w:szCs w:val="24"/>
          <w:lang w:eastAsia="ru-RU"/>
        </w:rPr>
      </w:pPr>
    </w:p>
    <w:p w:rsidR="003A10B2" w:rsidRPr="003A10B2" w:rsidRDefault="003A10B2" w:rsidP="003A10B2">
      <w:pPr>
        <w:shd w:val="clear" w:color="auto" w:fill="FFFFFF"/>
        <w:spacing w:before="100" w:beforeAutospacing="1" w:after="0" w:line="240" w:lineRule="auto"/>
        <w:ind w:firstLine="708"/>
        <w:jc w:val="right"/>
        <w:rPr>
          <w:rFonts w:ascii="Arial" w:eastAsia="Times New Roman" w:hAnsi="Arial" w:cs="Arial"/>
          <w:color w:val="222222"/>
          <w:sz w:val="24"/>
          <w:szCs w:val="24"/>
          <w:lang w:eastAsia="ru-RU"/>
        </w:rPr>
      </w:pPr>
      <w:r w:rsidRPr="003A10B2">
        <w:rPr>
          <w:rFonts w:ascii="Arial" w:eastAsia="Times New Roman" w:hAnsi="Arial" w:cs="Arial"/>
          <w:color w:val="222222"/>
          <w:sz w:val="24"/>
          <w:szCs w:val="24"/>
          <w:lang w:eastAsia="ru-RU"/>
        </w:rPr>
        <w:t> </w:t>
      </w:r>
    </w:p>
    <w:p w:rsidR="003A10B2" w:rsidRPr="003A10B2" w:rsidRDefault="003A10B2" w:rsidP="003A10B2">
      <w:pPr>
        <w:shd w:val="clear" w:color="auto" w:fill="FFFFFF"/>
        <w:spacing w:before="30" w:after="30" w:line="240" w:lineRule="auto"/>
        <w:rPr>
          <w:rFonts w:ascii="Arial" w:eastAsia="Times New Roman" w:hAnsi="Arial" w:cs="Arial"/>
          <w:color w:val="222222"/>
          <w:sz w:val="24"/>
          <w:szCs w:val="24"/>
          <w:lang w:eastAsia="ru-RU"/>
        </w:rPr>
      </w:pPr>
      <w:r w:rsidRPr="003A10B2">
        <w:rPr>
          <w:rFonts w:ascii="Arial" w:eastAsia="Times New Roman" w:hAnsi="Arial" w:cs="Arial"/>
          <w:color w:val="000000"/>
          <w:sz w:val="20"/>
          <w:szCs w:val="20"/>
          <w:lang w:eastAsia="ru-RU"/>
        </w:rPr>
        <w:t> </w:t>
      </w:r>
    </w:p>
    <w:p w:rsidR="003A10B2" w:rsidRPr="003A10B2" w:rsidRDefault="003A10B2" w:rsidP="003A10B2">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p>
    <w:p w:rsidR="002648F4" w:rsidRDefault="002648F4"/>
    <w:sectPr w:rsidR="002648F4" w:rsidSect="00E20FFE">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B2"/>
    <w:rsid w:val="002648F4"/>
    <w:rsid w:val="003A10B2"/>
    <w:rsid w:val="006E599D"/>
    <w:rsid w:val="00C802AD"/>
    <w:rsid w:val="00D3564F"/>
    <w:rsid w:val="00E20FFE"/>
    <w:rsid w:val="00FD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0B2"/>
    <w:rPr>
      <w:rFonts w:ascii="Tahoma" w:hAnsi="Tahoma" w:cs="Tahoma"/>
      <w:sz w:val="16"/>
      <w:szCs w:val="16"/>
    </w:rPr>
  </w:style>
  <w:style w:type="paragraph" w:styleId="a5">
    <w:name w:val="No Spacing"/>
    <w:uiPriority w:val="1"/>
    <w:qFormat/>
    <w:rsid w:val="003A10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0B2"/>
    <w:rPr>
      <w:rFonts w:ascii="Tahoma" w:hAnsi="Tahoma" w:cs="Tahoma"/>
      <w:sz w:val="16"/>
      <w:szCs w:val="16"/>
    </w:rPr>
  </w:style>
  <w:style w:type="paragraph" w:styleId="a5">
    <w:name w:val="No Spacing"/>
    <w:uiPriority w:val="1"/>
    <w:qFormat/>
    <w:rsid w:val="003A1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5981">
      <w:bodyDiv w:val="1"/>
      <w:marLeft w:val="0"/>
      <w:marRight w:val="0"/>
      <w:marTop w:val="0"/>
      <w:marBottom w:val="0"/>
      <w:divBdr>
        <w:top w:val="none" w:sz="0" w:space="0" w:color="auto"/>
        <w:left w:val="none" w:sz="0" w:space="0" w:color="auto"/>
        <w:bottom w:val="none" w:sz="0" w:space="0" w:color="auto"/>
        <w:right w:val="none" w:sz="0" w:space="0" w:color="auto"/>
      </w:divBdr>
      <w:divsChild>
        <w:div w:id="41185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2017-05-10T07:54:00Z</dcterms:created>
  <dcterms:modified xsi:type="dcterms:W3CDTF">2019-09-18T13:38:00Z</dcterms:modified>
</cp:coreProperties>
</file>